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390D4C" w14:textId="77777777" w:rsidR="001C5C78" w:rsidRPr="00E012A2" w:rsidRDefault="001C5C78" w:rsidP="00B163BA">
      <w:pPr>
        <w:pBdr>
          <w:top w:val="nil"/>
          <w:left w:val="nil"/>
          <w:bottom w:val="nil"/>
          <w:right w:val="nil"/>
          <w:between w:val="nil"/>
        </w:pBdr>
        <w:jc w:val="right"/>
        <w:rPr>
          <w:rFonts w:ascii="Arial Nova Light" w:eastAsia="Tahoma" w:hAnsi="Arial Nova Light" w:cs="Tahoma"/>
          <w:color w:val="000000"/>
        </w:rPr>
      </w:pPr>
      <w:bookmarkStart w:id="0" w:name="_heading=h.gjdgxs" w:colFirst="0" w:colLast="0"/>
      <w:bookmarkEnd w:id="0"/>
      <w:r w:rsidRPr="00E012A2">
        <w:rPr>
          <w:rFonts w:ascii="Arial Nova Light" w:eastAsia="Tahoma" w:hAnsi="Arial Nova Light" w:cs="Tahoma"/>
          <w:color w:val="000000"/>
        </w:rPr>
        <w:t xml:space="preserve">Milano, </w:t>
      </w:r>
      <w:r w:rsidR="003F2539" w:rsidRPr="00E012A2">
        <w:rPr>
          <w:rFonts w:ascii="Arial Nova Light" w:eastAsia="Tahoma" w:hAnsi="Arial Nova Light" w:cs="Tahoma"/>
          <w:color w:val="000000"/>
        </w:rPr>
        <w:t>1</w:t>
      </w:r>
      <w:r w:rsidR="001B061E">
        <w:rPr>
          <w:rFonts w:ascii="Arial Nova Light" w:eastAsia="Tahoma" w:hAnsi="Arial Nova Light" w:cs="Tahoma"/>
          <w:color w:val="000000"/>
        </w:rPr>
        <w:t>5</w:t>
      </w:r>
      <w:r w:rsidR="00717964" w:rsidRPr="00E012A2">
        <w:rPr>
          <w:rFonts w:ascii="Arial Nova Light" w:eastAsia="Tahoma" w:hAnsi="Arial Nova Light" w:cs="Tahoma"/>
          <w:color w:val="000000"/>
        </w:rPr>
        <w:t xml:space="preserve"> </w:t>
      </w:r>
      <w:r w:rsidR="001B061E">
        <w:rPr>
          <w:rFonts w:ascii="Arial Nova Light" w:eastAsia="Tahoma" w:hAnsi="Arial Nova Light" w:cs="Tahoma"/>
          <w:color w:val="000000"/>
        </w:rPr>
        <w:t>Luglio</w:t>
      </w:r>
      <w:r w:rsidR="00E012A2" w:rsidRPr="00E012A2">
        <w:rPr>
          <w:rFonts w:ascii="Arial Nova Light" w:eastAsia="Tahoma" w:hAnsi="Arial Nova Light" w:cs="Tahoma"/>
          <w:color w:val="000000"/>
        </w:rPr>
        <w:t xml:space="preserve"> 202</w:t>
      </w:r>
      <w:r w:rsidR="001B061E">
        <w:rPr>
          <w:rFonts w:ascii="Arial Nova Light" w:eastAsia="Tahoma" w:hAnsi="Arial Nova Light" w:cs="Tahoma"/>
          <w:color w:val="000000"/>
        </w:rPr>
        <w:t>6</w:t>
      </w:r>
    </w:p>
    <w:p w14:paraId="66BFFE04" w14:textId="77777777" w:rsidR="001C5C78" w:rsidRPr="00E012A2" w:rsidRDefault="001C5C78" w:rsidP="00B163BA">
      <w:pPr>
        <w:pBdr>
          <w:top w:val="nil"/>
          <w:left w:val="nil"/>
          <w:bottom w:val="nil"/>
          <w:right w:val="nil"/>
          <w:between w:val="nil"/>
        </w:pBdr>
        <w:jc w:val="both"/>
        <w:rPr>
          <w:rFonts w:ascii="Arial Nova Light" w:eastAsia="Tahoma" w:hAnsi="Arial Nova Light" w:cs="Tahoma"/>
          <w:b/>
          <w:color w:val="000000"/>
        </w:rPr>
      </w:pPr>
    </w:p>
    <w:p w14:paraId="6E80BE62" w14:textId="77777777" w:rsidR="00760F68" w:rsidRPr="00E012A2" w:rsidRDefault="00760F68" w:rsidP="00B163BA">
      <w:pPr>
        <w:pBdr>
          <w:top w:val="nil"/>
          <w:left w:val="nil"/>
          <w:bottom w:val="nil"/>
          <w:right w:val="nil"/>
          <w:between w:val="nil"/>
        </w:pBdr>
        <w:jc w:val="center"/>
        <w:rPr>
          <w:rFonts w:ascii="Arial Nova Light" w:eastAsia="Tahoma" w:hAnsi="Arial Nova Light" w:cs="Tahoma"/>
          <w:b/>
          <w:color w:val="000000"/>
        </w:rPr>
      </w:pPr>
      <w:r w:rsidRPr="00E012A2">
        <w:rPr>
          <w:rFonts w:ascii="Arial Nova Light" w:eastAsia="Tahoma" w:hAnsi="Arial Nova Light" w:cs="Tahoma"/>
          <w:b/>
          <w:color w:val="000000"/>
        </w:rPr>
        <w:t>Oggetto: accordo di PRELAZIONE per l’esecuzione della VACCINAZIONE ANTI-INFLUENZALE 202</w:t>
      </w:r>
      <w:r w:rsidR="001B061E">
        <w:rPr>
          <w:rFonts w:ascii="Arial Nova Light" w:eastAsia="Tahoma" w:hAnsi="Arial Nova Light" w:cs="Tahoma"/>
          <w:b/>
          <w:color w:val="000000"/>
        </w:rPr>
        <w:t>6</w:t>
      </w:r>
      <w:r w:rsidRPr="00E012A2">
        <w:rPr>
          <w:rFonts w:ascii="Arial Nova Light" w:eastAsia="Tahoma" w:hAnsi="Arial Nova Light" w:cs="Tahoma"/>
          <w:b/>
          <w:color w:val="000000"/>
        </w:rPr>
        <w:t>/2</w:t>
      </w:r>
      <w:r w:rsidR="001B061E">
        <w:rPr>
          <w:rFonts w:ascii="Arial Nova Light" w:eastAsia="Tahoma" w:hAnsi="Arial Nova Light" w:cs="Tahoma"/>
          <w:b/>
          <w:color w:val="000000"/>
        </w:rPr>
        <w:t>7</w:t>
      </w:r>
    </w:p>
    <w:p w14:paraId="5C14BB1F" w14:textId="77777777" w:rsidR="00760F68" w:rsidRPr="00E012A2" w:rsidRDefault="00760F68" w:rsidP="00B163BA">
      <w:pPr>
        <w:pBdr>
          <w:top w:val="nil"/>
          <w:left w:val="nil"/>
          <w:bottom w:val="nil"/>
          <w:right w:val="nil"/>
          <w:between w:val="nil"/>
        </w:pBdr>
        <w:jc w:val="both"/>
        <w:rPr>
          <w:rFonts w:ascii="Arial Nova Light" w:eastAsia="Tahoma" w:hAnsi="Arial Nova Light" w:cs="Tahoma"/>
          <w:b/>
          <w:color w:val="000000"/>
        </w:rPr>
      </w:pPr>
    </w:p>
    <w:p w14:paraId="225B8854" w14:textId="77777777" w:rsidR="00760F68" w:rsidRDefault="00E012A2" w:rsidP="00B163BA">
      <w:pPr>
        <w:pBdr>
          <w:top w:val="nil"/>
          <w:left w:val="nil"/>
          <w:bottom w:val="nil"/>
          <w:right w:val="nil"/>
          <w:between w:val="nil"/>
        </w:pBdr>
        <w:jc w:val="center"/>
        <w:rPr>
          <w:rFonts w:ascii="Arial Nova Light" w:eastAsia="Tahoma" w:hAnsi="Arial Nova Light" w:cs="Tahoma"/>
          <w:b/>
          <w:color w:val="000000"/>
        </w:rPr>
      </w:pPr>
      <w:r w:rsidRPr="00E012A2">
        <w:rPr>
          <w:rFonts w:ascii="Arial Nova Light" w:eastAsia="Tahoma" w:hAnsi="Arial Nova Light" w:cs="Tahoma"/>
          <w:b/>
          <w:color w:val="000000"/>
        </w:rPr>
        <w:t>T</w:t>
      </w:r>
      <w:r w:rsidR="00760F68" w:rsidRPr="00E012A2">
        <w:rPr>
          <w:rFonts w:ascii="Arial Nova Light" w:eastAsia="Tahoma" w:hAnsi="Arial Nova Light" w:cs="Tahoma"/>
          <w:b/>
          <w:color w:val="000000"/>
        </w:rPr>
        <w:t>ra</w:t>
      </w:r>
    </w:p>
    <w:p w14:paraId="2C89BFDB" w14:textId="77777777" w:rsidR="00E012A2" w:rsidRPr="00E012A2" w:rsidRDefault="00E012A2" w:rsidP="00B163BA">
      <w:pPr>
        <w:pBdr>
          <w:top w:val="nil"/>
          <w:left w:val="nil"/>
          <w:bottom w:val="nil"/>
          <w:right w:val="nil"/>
          <w:between w:val="nil"/>
        </w:pBdr>
        <w:jc w:val="center"/>
        <w:rPr>
          <w:rFonts w:ascii="Arial Nova Light" w:eastAsia="Tahoma" w:hAnsi="Arial Nova Light" w:cs="Tahoma"/>
          <w:b/>
          <w:color w:val="000000"/>
        </w:rPr>
      </w:pPr>
    </w:p>
    <w:p w14:paraId="3B91F705" w14:textId="77777777" w:rsidR="00760F68" w:rsidRPr="00E012A2" w:rsidRDefault="00760F68" w:rsidP="00B163BA">
      <w:pPr>
        <w:pBdr>
          <w:top w:val="nil"/>
          <w:left w:val="nil"/>
          <w:bottom w:val="nil"/>
          <w:right w:val="nil"/>
          <w:between w:val="nil"/>
        </w:pBdr>
        <w:jc w:val="both"/>
        <w:rPr>
          <w:rFonts w:ascii="Arial Nova Light" w:eastAsia="Tahoma" w:hAnsi="Arial Nova Light" w:cs="Tahoma"/>
        </w:rPr>
      </w:pPr>
      <w:r w:rsidRPr="00E012A2">
        <w:rPr>
          <w:rFonts w:ascii="Arial Nova Light" w:eastAsia="Tahoma" w:hAnsi="Arial Nova Light" w:cs="Tahoma"/>
          <w:b/>
        </w:rPr>
        <w:t>Istituto Auxologico Italiano</w:t>
      </w:r>
      <w:r w:rsidRPr="00E012A2">
        <w:rPr>
          <w:rFonts w:ascii="Arial Nova Light" w:eastAsia="Tahoma" w:hAnsi="Arial Nova Light" w:cs="Tahoma"/>
        </w:rPr>
        <w:t xml:space="preserve">, Fondazione riconosciuta con DPR del 6 dicembre 1963, n. 1883, iscritta nel registro delle Persone Giuridiche della Prefettura di Milano n. 194, e IRCCS di diritto privato, Ente Unico gestore di una pluralità di strutture accreditate, iscritto al registro delle strutture accreditate della Regione Lombardia al n. 866, con sede legale in Milano, Via L. Ariosto 13, C.F. e P.IVA: 02703120150 </w:t>
      </w:r>
    </w:p>
    <w:p w14:paraId="69BE5913" w14:textId="77777777" w:rsidR="00760F68" w:rsidRPr="00E012A2" w:rsidRDefault="00760F68" w:rsidP="00B163BA">
      <w:pPr>
        <w:pBdr>
          <w:top w:val="nil"/>
          <w:left w:val="nil"/>
          <w:bottom w:val="nil"/>
          <w:right w:val="nil"/>
          <w:between w:val="nil"/>
        </w:pBdr>
        <w:jc w:val="both"/>
        <w:rPr>
          <w:rFonts w:ascii="Arial Nova Light" w:eastAsia="Tahoma" w:hAnsi="Arial Nova Light" w:cs="Tahoma"/>
        </w:rPr>
      </w:pPr>
    </w:p>
    <w:p w14:paraId="466C1B13" w14:textId="77777777" w:rsidR="00760F68" w:rsidRPr="00E012A2" w:rsidRDefault="00760F68" w:rsidP="00B163BA">
      <w:pPr>
        <w:pBdr>
          <w:top w:val="nil"/>
          <w:left w:val="nil"/>
          <w:bottom w:val="nil"/>
          <w:right w:val="nil"/>
          <w:between w:val="nil"/>
        </w:pBdr>
        <w:jc w:val="center"/>
        <w:rPr>
          <w:rFonts w:ascii="Arial Nova Light" w:eastAsia="Tahoma" w:hAnsi="Arial Nova Light" w:cs="Tahoma"/>
        </w:rPr>
      </w:pPr>
      <w:r w:rsidRPr="00E012A2">
        <w:rPr>
          <w:rFonts w:ascii="Arial Nova Light" w:eastAsia="Tahoma" w:hAnsi="Arial Nova Light" w:cs="Tahoma"/>
        </w:rPr>
        <w:t>E</w:t>
      </w:r>
    </w:p>
    <w:p w14:paraId="3C577454" w14:textId="77777777" w:rsidR="00760F68" w:rsidRPr="00E012A2" w:rsidRDefault="00760F68" w:rsidP="00B163BA">
      <w:pPr>
        <w:pBdr>
          <w:top w:val="nil"/>
          <w:left w:val="nil"/>
          <w:bottom w:val="nil"/>
          <w:right w:val="nil"/>
          <w:between w:val="nil"/>
        </w:pBdr>
        <w:jc w:val="center"/>
        <w:rPr>
          <w:rFonts w:ascii="Arial Nova Light" w:eastAsia="Tahoma" w:hAnsi="Arial Nova Light" w:cs="Tahoma"/>
          <w:b/>
          <w:i/>
          <w:color w:val="000000"/>
        </w:rPr>
      </w:pPr>
    </w:p>
    <w:p w14:paraId="02169ED9" w14:textId="77777777" w:rsidR="00E012A2" w:rsidRDefault="00760F68" w:rsidP="00B163BA">
      <w:pPr>
        <w:pBdr>
          <w:top w:val="nil"/>
          <w:left w:val="nil"/>
          <w:bottom w:val="nil"/>
          <w:right w:val="nil"/>
          <w:between w:val="nil"/>
        </w:pBdr>
        <w:jc w:val="center"/>
        <w:rPr>
          <w:rFonts w:ascii="Arial Nova Light" w:eastAsia="Tahoma" w:hAnsi="Arial Nova Light" w:cs="Tahoma"/>
          <w:b/>
          <w:color w:val="000000"/>
          <w:highlight w:val="yellow"/>
        </w:rPr>
      </w:pPr>
      <w:bookmarkStart w:id="1" w:name="_Hlk170194404"/>
      <w:r w:rsidRPr="00E012A2">
        <w:rPr>
          <w:rFonts w:ascii="Arial Nova Light" w:eastAsia="Tahoma" w:hAnsi="Arial Nova Light" w:cs="Tahoma"/>
          <w:b/>
          <w:color w:val="000000"/>
          <w:highlight w:val="yellow"/>
        </w:rPr>
        <w:t>(compilare a cura dell’azienda interessata –</w:t>
      </w:r>
    </w:p>
    <w:p w14:paraId="38D8A6A0" w14:textId="77777777" w:rsidR="00760F68" w:rsidRPr="00E012A2" w:rsidRDefault="00760F68" w:rsidP="00B163BA">
      <w:pPr>
        <w:pBdr>
          <w:top w:val="nil"/>
          <w:left w:val="nil"/>
          <w:bottom w:val="nil"/>
          <w:right w:val="nil"/>
          <w:between w:val="nil"/>
        </w:pBdr>
        <w:jc w:val="center"/>
        <w:rPr>
          <w:rFonts w:ascii="Arial Nova Light" w:eastAsia="Tahoma" w:hAnsi="Arial Nova Light" w:cs="Tahoma"/>
          <w:b/>
          <w:color w:val="000000"/>
          <w:highlight w:val="yellow"/>
        </w:rPr>
      </w:pPr>
      <w:r w:rsidRPr="00E012A2">
        <w:rPr>
          <w:rFonts w:ascii="Arial Nova Light" w:eastAsia="Tahoma" w:hAnsi="Arial Nova Light" w:cs="Tahoma"/>
          <w:b/>
          <w:color w:val="000000"/>
          <w:highlight w:val="yellow"/>
        </w:rPr>
        <w:t>SOLO PER AZIENDE NUOVE NON GIA’ CONVENZIONATE)</w:t>
      </w:r>
    </w:p>
    <w:p w14:paraId="6A7D2004" w14:textId="77777777" w:rsidR="00760F68" w:rsidRPr="00E012A2" w:rsidRDefault="00760F68" w:rsidP="00B163BA">
      <w:pPr>
        <w:pBdr>
          <w:top w:val="nil"/>
          <w:left w:val="nil"/>
          <w:bottom w:val="nil"/>
          <w:right w:val="nil"/>
          <w:between w:val="nil"/>
        </w:pBdr>
        <w:jc w:val="both"/>
        <w:rPr>
          <w:rFonts w:ascii="Arial Nova Light" w:eastAsia="Tahoma" w:hAnsi="Arial Nova Light" w:cs="Tahoma"/>
          <w:b/>
          <w:color w:val="000000"/>
          <w:highlight w:val="yellow"/>
        </w:rPr>
      </w:pPr>
    </w:p>
    <w:p w14:paraId="5D422CC4" w14:textId="77777777" w:rsidR="00760F68" w:rsidRPr="00E012A2" w:rsidRDefault="00760F68" w:rsidP="00B163BA">
      <w:pPr>
        <w:pBdr>
          <w:top w:val="nil"/>
          <w:left w:val="nil"/>
          <w:bottom w:val="nil"/>
          <w:right w:val="nil"/>
          <w:between w:val="nil"/>
        </w:pBdr>
        <w:tabs>
          <w:tab w:val="left" w:pos="2694"/>
        </w:tabs>
        <w:jc w:val="both"/>
        <w:rPr>
          <w:rFonts w:ascii="Arial Nova Light" w:eastAsia="Tahoma" w:hAnsi="Arial Nova Light" w:cs="Tahoma"/>
          <w:b/>
          <w:color w:val="000000"/>
          <w:highlight w:val="yellow"/>
        </w:rPr>
      </w:pPr>
      <w:r w:rsidRPr="00E012A2">
        <w:rPr>
          <w:rFonts w:ascii="Arial Nova Light" w:eastAsia="Tahoma" w:hAnsi="Arial Nova Light" w:cs="Tahoma"/>
          <w:b/>
          <w:color w:val="000000"/>
          <w:highlight w:val="yellow"/>
        </w:rPr>
        <w:t xml:space="preserve">DENOMINAZIONE: </w:t>
      </w:r>
      <w:r w:rsidRPr="00E012A2">
        <w:rPr>
          <w:rFonts w:ascii="Arial Nova Light" w:eastAsia="Tahoma" w:hAnsi="Arial Nova Light" w:cs="Tahoma"/>
          <w:b/>
          <w:color w:val="000000"/>
          <w:highlight w:val="yellow"/>
        </w:rPr>
        <w:tab/>
        <w:t>__________________________</w:t>
      </w:r>
    </w:p>
    <w:p w14:paraId="4EBC49F2" w14:textId="77777777" w:rsidR="00760F68" w:rsidRPr="00E012A2" w:rsidRDefault="00760F68" w:rsidP="00B163BA">
      <w:pPr>
        <w:pBdr>
          <w:top w:val="nil"/>
          <w:left w:val="nil"/>
          <w:bottom w:val="nil"/>
          <w:right w:val="nil"/>
          <w:between w:val="nil"/>
        </w:pBdr>
        <w:tabs>
          <w:tab w:val="left" w:pos="2694"/>
        </w:tabs>
        <w:jc w:val="both"/>
        <w:rPr>
          <w:rFonts w:ascii="Arial Nova Light" w:eastAsia="Tahoma" w:hAnsi="Arial Nova Light" w:cs="Tahoma"/>
          <w:b/>
          <w:color w:val="000000"/>
          <w:highlight w:val="yellow"/>
        </w:rPr>
      </w:pPr>
      <w:r w:rsidRPr="00E012A2">
        <w:rPr>
          <w:rFonts w:ascii="Arial Nova Light" w:eastAsia="Tahoma" w:hAnsi="Arial Nova Light" w:cs="Tahoma"/>
          <w:b/>
          <w:color w:val="000000"/>
          <w:highlight w:val="yellow"/>
        </w:rPr>
        <w:t>SEDE LEGALE</w:t>
      </w:r>
      <w:r w:rsidRPr="00E012A2">
        <w:rPr>
          <w:rFonts w:ascii="Arial Nova Light" w:eastAsia="Tahoma" w:hAnsi="Arial Nova Light" w:cs="Tahoma"/>
          <w:b/>
          <w:color w:val="000000"/>
          <w:highlight w:val="yellow"/>
        </w:rPr>
        <w:tab/>
        <w:t>__________________________</w:t>
      </w:r>
    </w:p>
    <w:p w14:paraId="286DB496" w14:textId="77777777" w:rsidR="00760F68" w:rsidRPr="00E012A2" w:rsidRDefault="00760F68" w:rsidP="00B163BA">
      <w:pPr>
        <w:pBdr>
          <w:top w:val="nil"/>
          <w:left w:val="nil"/>
          <w:bottom w:val="nil"/>
          <w:right w:val="nil"/>
          <w:between w:val="nil"/>
        </w:pBdr>
        <w:tabs>
          <w:tab w:val="left" w:pos="4678"/>
        </w:tabs>
        <w:rPr>
          <w:rFonts w:ascii="Arial Nova Light" w:eastAsia="Tahoma" w:hAnsi="Arial Nova Light" w:cs="Tahoma"/>
          <w:b/>
          <w:color w:val="000000"/>
          <w:highlight w:val="yellow"/>
        </w:rPr>
      </w:pPr>
      <w:r w:rsidRPr="00E012A2">
        <w:rPr>
          <w:rFonts w:ascii="Arial Nova Light" w:eastAsia="Tahoma" w:hAnsi="Arial Nova Light" w:cs="Tahoma"/>
          <w:b/>
          <w:color w:val="000000"/>
          <w:highlight w:val="yellow"/>
        </w:rPr>
        <w:t>SEDE OPERATIVA E/O AMMINISTRATIVA</w:t>
      </w:r>
      <w:r w:rsidRPr="00E012A2">
        <w:rPr>
          <w:rFonts w:ascii="Arial Nova Light" w:eastAsia="Tahoma" w:hAnsi="Arial Nova Light" w:cs="Tahoma"/>
          <w:b/>
          <w:color w:val="000000"/>
          <w:highlight w:val="yellow"/>
        </w:rPr>
        <w:tab/>
        <w:t>______________________</w:t>
      </w:r>
    </w:p>
    <w:p w14:paraId="13B5B902" w14:textId="77777777" w:rsidR="00760F68" w:rsidRPr="00E012A2" w:rsidRDefault="00760F68" w:rsidP="00B163BA">
      <w:pPr>
        <w:pBdr>
          <w:top w:val="nil"/>
          <w:left w:val="nil"/>
          <w:bottom w:val="nil"/>
          <w:right w:val="nil"/>
          <w:between w:val="nil"/>
        </w:pBdr>
        <w:rPr>
          <w:rFonts w:ascii="Arial Nova Light" w:eastAsia="Tahoma" w:hAnsi="Arial Nova Light" w:cs="Tahoma"/>
          <w:b/>
          <w:color w:val="000000"/>
          <w:highlight w:val="yellow"/>
        </w:rPr>
      </w:pPr>
      <w:r w:rsidRPr="00E012A2">
        <w:rPr>
          <w:rFonts w:ascii="Arial Nova Light" w:eastAsia="Tahoma" w:hAnsi="Arial Nova Light" w:cs="Tahoma"/>
          <w:b/>
          <w:color w:val="000000"/>
          <w:highlight w:val="yellow"/>
        </w:rPr>
        <w:t xml:space="preserve">(per eventuale invio documentazione) </w:t>
      </w:r>
    </w:p>
    <w:p w14:paraId="3D874563" w14:textId="77777777" w:rsidR="00760F68" w:rsidRPr="00E012A2" w:rsidRDefault="00760F68" w:rsidP="00B163BA">
      <w:pPr>
        <w:pBdr>
          <w:top w:val="nil"/>
          <w:left w:val="nil"/>
          <w:bottom w:val="nil"/>
          <w:right w:val="nil"/>
          <w:between w:val="nil"/>
        </w:pBdr>
        <w:jc w:val="both"/>
        <w:rPr>
          <w:rFonts w:ascii="Arial Nova Light" w:eastAsia="Tahoma" w:hAnsi="Arial Nova Light" w:cs="Tahoma"/>
          <w:b/>
          <w:color w:val="000000"/>
          <w:highlight w:val="yellow"/>
        </w:rPr>
      </w:pPr>
      <w:r w:rsidRPr="00E012A2">
        <w:rPr>
          <w:rFonts w:ascii="Arial Nova Light" w:eastAsia="Tahoma" w:hAnsi="Arial Nova Light" w:cs="Tahoma"/>
          <w:b/>
          <w:color w:val="000000"/>
          <w:highlight w:val="yellow"/>
        </w:rPr>
        <w:t xml:space="preserve">P.IVA _________________ </w:t>
      </w:r>
      <w:r w:rsidRPr="00E012A2">
        <w:rPr>
          <w:rFonts w:ascii="Arial Nova Light" w:eastAsia="Tahoma" w:hAnsi="Arial Nova Light" w:cs="Tahoma"/>
          <w:b/>
          <w:color w:val="000000"/>
          <w:highlight w:val="yellow"/>
        </w:rPr>
        <w:tab/>
        <w:t>C.F. ________________________</w:t>
      </w:r>
    </w:p>
    <w:p w14:paraId="097DC1A2" w14:textId="77777777" w:rsidR="00760F68" w:rsidRPr="00E012A2" w:rsidRDefault="00760F68" w:rsidP="00B163BA">
      <w:pPr>
        <w:pBdr>
          <w:top w:val="nil"/>
          <w:left w:val="nil"/>
          <w:bottom w:val="nil"/>
          <w:right w:val="nil"/>
          <w:between w:val="nil"/>
        </w:pBdr>
        <w:rPr>
          <w:rFonts w:ascii="Arial Nova Light" w:eastAsia="Tahoma" w:hAnsi="Arial Nova Light" w:cs="Tahoma"/>
          <w:b/>
          <w:color w:val="000000"/>
          <w:highlight w:val="yellow"/>
        </w:rPr>
      </w:pPr>
      <w:r w:rsidRPr="00E012A2">
        <w:rPr>
          <w:rFonts w:ascii="Arial Nova Light" w:eastAsia="Tahoma" w:hAnsi="Arial Nova Light" w:cs="Tahoma"/>
          <w:b/>
          <w:color w:val="000000"/>
          <w:highlight w:val="yellow"/>
        </w:rPr>
        <w:t>CODICE UNICO FATTURAZIONE ELETTRONICA: __________________</w:t>
      </w:r>
    </w:p>
    <w:p w14:paraId="387A0F16" w14:textId="77777777" w:rsidR="00760F68" w:rsidRPr="00E012A2" w:rsidRDefault="00760F68" w:rsidP="00B163BA">
      <w:pPr>
        <w:rPr>
          <w:rFonts w:ascii="Arial Nova Light" w:hAnsi="Arial Nova Light"/>
        </w:rPr>
      </w:pPr>
      <w:r w:rsidRPr="00E012A2">
        <w:rPr>
          <w:rFonts w:ascii="Arial Nova Light" w:eastAsia="Tahoma" w:hAnsi="Arial Nova Light" w:cs="Tahoma"/>
          <w:b/>
          <w:color w:val="000000"/>
          <w:highlight w:val="yellow"/>
        </w:rPr>
        <w:t xml:space="preserve">SOGGETTO A SPLIT PAYMENT      SI </w:t>
      </w:r>
      <w:sdt>
        <w:sdtPr>
          <w:rPr>
            <w:rFonts w:ascii="Arial Nova Light" w:eastAsia="Tahoma" w:hAnsi="Arial Nova Light" w:cs="Tahoma"/>
            <w:b/>
            <w:color w:val="000000"/>
            <w:highlight w:val="yellow"/>
          </w:rPr>
          <w:id w:val="468941310"/>
          <w14:checkbox>
            <w14:checked w14:val="0"/>
            <w14:checkedState w14:val="2612" w14:font="MS Gothic"/>
            <w14:uncheckedState w14:val="2610" w14:font="MS Gothic"/>
          </w14:checkbox>
        </w:sdtPr>
        <w:sdtEndPr/>
        <w:sdtContent>
          <w:r w:rsidRPr="00E012A2">
            <w:rPr>
              <w:rFonts w:ascii="Segoe UI Symbol" w:eastAsia="MS Gothic" w:hAnsi="Segoe UI Symbol" w:cs="Segoe UI Symbol"/>
              <w:b/>
              <w:color w:val="000000"/>
              <w:highlight w:val="yellow"/>
            </w:rPr>
            <w:t>☐</w:t>
          </w:r>
        </w:sdtContent>
      </w:sdt>
      <w:r w:rsidRPr="00E012A2">
        <w:rPr>
          <w:rFonts w:ascii="Arial Nova Light" w:eastAsia="Tahoma" w:hAnsi="Arial Nova Light" w:cs="Tahoma"/>
          <w:b/>
          <w:color w:val="000000"/>
          <w:highlight w:val="yellow"/>
        </w:rPr>
        <w:t xml:space="preserve">       NO </w:t>
      </w:r>
      <w:sdt>
        <w:sdtPr>
          <w:rPr>
            <w:rFonts w:ascii="Arial Nova Light" w:eastAsia="Tahoma" w:hAnsi="Arial Nova Light" w:cs="Tahoma"/>
            <w:b/>
            <w:color w:val="000000"/>
            <w:highlight w:val="yellow"/>
          </w:rPr>
          <w:id w:val="-1477601425"/>
          <w14:checkbox>
            <w14:checked w14:val="0"/>
            <w14:checkedState w14:val="2612" w14:font="MS Gothic"/>
            <w14:uncheckedState w14:val="2610" w14:font="MS Gothic"/>
          </w14:checkbox>
        </w:sdtPr>
        <w:sdtEndPr/>
        <w:sdtContent>
          <w:r w:rsidRPr="00E012A2">
            <w:rPr>
              <w:rFonts w:ascii="Segoe UI Symbol" w:eastAsia="MS Gothic" w:hAnsi="Segoe UI Symbol" w:cs="Segoe UI Symbol"/>
              <w:b/>
              <w:color w:val="000000"/>
              <w:highlight w:val="yellow"/>
            </w:rPr>
            <w:t>☐</w:t>
          </w:r>
        </w:sdtContent>
      </w:sdt>
      <w:r w:rsidRPr="00E012A2">
        <w:rPr>
          <w:rFonts w:ascii="Arial Nova Light" w:hAnsi="Arial Nova Light"/>
        </w:rPr>
        <w:t xml:space="preserve"> </w:t>
      </w:r>
    </w:p>
    <w:p w14:paraId="3DA1916A" w14:textId="77777777" w:rsidR="00760F68" w:rsidRPr="00E012A2" w:rsidRDefault="00760F68" w:rsidP="00B163BA">
      <w:pPr>
        <w:pBdr>
          <w:top w:val="nil"/>
          <w:left w:val="nil"/>
          <w:bottom w:val="nil"/>
          <w:right w:val="nil"/>
          <w:between w:val="nil"/>
        </w:pBdr>
        <w:jc w:val="both"/>
        <w:rPr>
          <w:rFonts w:ascii="Arial Nova Light" w:eastAsia="Tahoma" w:hAnsi="Arial Nova Light" w:cs="Tahoma"/>
          <w:b/>
          <w:color w:val="000000"/>
          <w:highlight w:val="yellow"/>
        </w:rPr>
      </w:pPr>
      <w:r w:rsidRPr="00E012A2">
        <w:rPr>
          <w:rFonts w:ascii="Arial Nova Light" w:eastAsia="Tahoma" w:hAnsi="Arial Nova Light" w:cs="Tahoma"/>
          <w:b/>
          <w:color w:val="000000"/>
          <w:highlight w:val="yellow"/>
        </w:rPr>
        <w:t>Figura autorizzata alla firma e ruolo: ________________________</w:t>
      </w:r>
    </w:p>
    <w:p w14:paraId="7A5461DA" w14:textId="77777777" w:rsidR="00760F68" w:rsidRPr="00E012A2" w:rsidRDefault="00760F68" w:rsidP="00B163BA">
      <w:pPr>
        <w:pBdr>
          <w:left w:val="nil"/>
          <w:bottom w:val="nil"/>
          <w:right w:val="nil"/>
          <w:between w:val="nil"/>
        </w:pBdr>
        <w:jc w:val="both"/>
        <w:rPr>
          <w:rFonts w:ascii="Arial Nova Light" w:eastAsia="Tahoma" w:hAnsi="Arial Nova Light" w:cs="Tahoma"/>
          <w:b/>
          <w:color w:val="000000"/>
        </w:rPr>
      </w:pPr>
      <w:r w:rsidRPr="00E012A2">
        <w:rPr>
          <w:rFonts w:ascii="Arial Nova Light" w:eastAsia="Tahoma" w:hAnsi="Arial Nova Light" w:cs="Tahoma"/>
          <w:b/>
          <w:color w:val="000000"/>
          <w:highlight w:val="yellow"/>
        </w:rPr>
        <w:t>INDIRIZZO PEC __________________________________</w:t>
      </w:r>
    </w:p>
    <w:bookmarkEnd w:id="1"/>
    <w:p w14:paraId="123AD9F1" w14:textId="77777777" w:rsidR="00760F68" w:rsidRPr="00E012A2" w:rsidRDefault="00760F68" w:rsidP="00B163BA">
      <w:pPr>
        <w:pBdr>
          <w:left w:val="nil"/>
          <w:bottom w:val="nil"/>
          <w:right w:val="nil"/>
          <w:between w:val="nil"/>
        </w:pBdr>
        <w:jc w:val="both"/>
        <w:rPr>
          <w:rFonts w:ascii="Arial Nova Light" w:eastAsia="Tahoma" w:hAnsi="Arial Nova Light" w:cs="Tahoma"/>
          <w:b/>
          <w:color w:val="000000"/>
        </w:rPr>
      </w:pPr>
    </w:p>
    <w:p w14:paraId="76C79BAF" w14:textId="77777777" w:rsidR="00760F68" w:rsidRPr="00E012A2" w:rsidRDefault="00760F68" w:rsidP="00B163BA">
      <w:pPr>
        <w:pBdr>
          <w:top w:val="nil"/>
          <w:left w:val="nil"/>
          <w:bottom w:val="nil"/>
          <w:right w:val="nil"/>
          <w:between w:val="nil"/>
        </w:pBdr>
        <w:jc w:val="center"/>
        <w:rPr>
          <w:rFonts w:ascii="Arial Nova Light" w:eastAsia="Tahoma" w:hAnsi="Arial Nova Light" w:cs="Tahoma"/>
          <w:b/>
          <w:color w:val="000000"/>
        </w:rPr>
      </w:pPr>
      <w:r w:rsidRPr="00E012A2">
        <w:rPr>
          <w:rFonts w:ascii="Arial Nova Light" w:eastAsia="Tahoma" w:hAnsi="Arial Nova Light" w:cs="Tahoma"/>
          <w:b/>
          <w:color w:val="000000"/>
        </w:rPr>
        <w:t>Di seguito definite “le parti”</w:t>
      </w:r>
    </w:p>
    <w:p w14:paraId="62AC7E0F" w14:textId="77777777" w:rsidR="00760F68" w:rsidRPr="00E012A2" w:rsidRDefault="00760F68" w:rsidP="00B163BA">
      <w:pPr>
        <w:pBdr>
          <w:top w:val="nil"/>
          <w:left w:val="nil"/>
          <w:bottom w:val="nil"/>
          <w:right w:val="nil"/>
          <w:between w:val="nil"/>
        </w:pBdr>
        <w:jc w:val="both"/>
        <w:rPr>
          <w:rFonts w:ascii="Arial Nova Light" w:eastAsia="Tahoma" w:hAnsi="Arial Nova Light" w:cs="Tahoma"/>
          <w:b/>
          <w:color w:val="000000"/>
        </w:rPr>
      </w:pPr>
    </w:p>
    <w:p w14:paraId="0E6CFE76" w14:textId="77777777" w:rsidR="00760F68" w:rsidRPr="0015317C" w:rsidRDefault="00760F68" w:rsidP="00B163BA">
      <w:pPr>
        <w:pBdr>
          <w:top w:val="nil"/>
          <w:left w:val="nil"/>
          <w:bottom w:val="nil"/>
          <w:right w:val="nil"/>
          <w:between w:val="nil"/>
        </w:pBdr>
        <w:jc w:val="both"/>
        <w:rPr>
          <w:rFonts w:ascii="Arial Nova Light" w:eastAsia="Tahoma" w:hAnsi="Arial Nova Light" w:cs="Tahoma"/>
          <w:b/>
          <w:color w:val="000000"/>
          <w:u w:val="single"/>
        </w:rPr>
      </w:pPr>
      <w:r w:rsidRPr="0015317C">
        <w:rPr>
          <w:rFonts w:ascii="Arial Nova Light" w:eastAsia="Tahoma" w:hAnsi="Arial Nova Light" w:cs="Tahoma"/>
          <w:b/>
          <w:color w:val="000000"/>
          <w:u w:val="single"/>
        </w:rPr>
        <w:t>ATTENZIONE: I SEGUENTI CONTENUTI INFORMATIVI SONO PARTE INTEGRANTE DELLA PROPOSTA</w:t>
      </w:r>
    </w:p>
    <w:p w14:paraId="066AB5C2" w14:textId="77777777" w:rsidR="00760F68" w:rsidRPr="0015317C" w:rsidRDefault="00760F68" w:rsidP="00B163BA">
      <w:pPr>
        <w:pBdr>
          <w:top w:val="nil"/>
          <w:left w:val="nil"/>
          <w:bottom w:val="nil"/>
          <w:right w:val="nil"/>
          <w:between w:val="nil"/>
        </w:pBdr>
        <w:jc w:val="both"/>
        <w:rPr>
          <w:rFonts w:ascii="Arial Nova Light" w:eastAsia="Tahoma" w:hAnsi="Arial Nova Light" w:cs="Tahoma"/>
          <w:b/>
          <w:color w:val="000000"/>
          <w:u w:val="single"/>
        </w:rPr>
      </w:pPr>
    </w:p>
    <w:p w14:paraId="46CB927E" w14:textId="77777777" w:rsidR="00760F68" w:rsidRPr="0015317C" w:rsidRDefault="00760F68" w:rsidP="00B163BA">
      <w:pPr>
        <w:pBdr>
          <w:top w:val="nil"/>
          <w:left w:val="nil"/>
          <w:bottom w:val="nil"/>
          <w:right w:val="nil"/>
          <w:between w:val="nil"/>
        </w:pBdr>
        <w:jc w:val="both"/>
        <w:rPr>
          <w:rFonts w:ascii="Arial Nova Light" w:eastAsia="Tahoma" w:hAnsi="Arial Nova Light" w:cs="Tahoma"/>
          <w:b/>
          <w:color w:val="000000"/>
          <w:u w:val="single"/>
        </w:rPr>
      </w:pPr>
      <w:r w:rsidRPr="0015317C">
        <w:rPr>
          <w:rFonts w:ascii="Arial Nova Light" w:eastAsia="Tahoma" w:hAnsi="Arial Nova Light" w:cs="Tahoma"/>
          <w:b/>
          <w:color w:val="000000"/>
          <w:u w:val="single"/>
        </w:rPr>
        <w:t>Scopo, destinazione e metodo della vaccinazione</w:t>
      </w:r>
    </w:p>
    <w:p w14:paraId="1AC12987" w14:textId="04FA7CCC"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La vaccinazione antinfluenzale è uno degli strumenti più efficaci per prevenire l’influenza stagionale e ridurre il rischio di complicanze, accessi in Pronto Soccorso, ricoveri e assenze dal lavoro, contribuendo inoltre a contenere il carico di malattia e a facilitare la gestione clinica e organizzativa delle sindromi respiratorie durante i mesi autunnali e invernali.</w:t>
      </w:r>
    </w:p>
    <w:p w14:paraId="744FFDCF"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p>
    <w:p w14:paraId="29C83F77"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 xml:space="preserve">Il vaccino antinfluenzale è indicato per tutte le persone a partire dai 6 mesi di età che non presentino specifiche controindicazioni, ed è raccomandato in particolare per le categorie a maggior rischio di complicanze. </w:t>
      </w:r>
      <w:r w:rsidRPr="0015317C">
        <w:rPr>
          <w:rFonts w:ascii="Arial Nova Light" w:eastAsia="Tahoma" w:hAnsi="Arial Nova Light" w:cs="Tahoma"/>
          <w:b/>
          <w:bCs/>
          <w:color w:val="000000"/>
          <w:u w:val="single"/>
        </w:rPr>
        <w:t>La presente offerta aziendale riguarda la somministrazione del vaccino antinfluenzale a persone di età pari o superiore a 18 anni</w:t>
      </w:r>
      <w:r w:rsidRPr="0015317C">
        <w:rPr>
          <w:rFonts w:ascii="Arial Nova Light" w:eastAsia="Tahoma" w:hAnsi="Arial Nova Light" w:cs="Tahoma"/>
          <w:color w:val="000000"/>
        </w:rPr>
        <w:t>.</w:t>
      </w:r>
    </w:p>
    <w:p w14:paraId="238078D9"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p>
    <w:p w14:paraId="02378F60"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In accordo con le raccomandazioni nazionali e regionali, la vaccinazione antinfluenzale è offerta attivamente e gratuitamente, attraverso i canali stabiliti dal Servizio Sanitario Regionale, alle categorie previste dalle indicazioni istituzionali, tra cui persone di età pari o superiore a 60 anni, soggetti con patologie croniche o condizioni di rischio, donne in gravidanza, operatori sanitari e altre categorie individuate dalle autorità sanitarie. La vaccinazione gratuita per tali categorie segue esclusivamente i percorsi indicati dai Servizi Sanitari Regionali e non riguarda la presente offerta.</w:t>
      </w:r>
    </w:p>
    <w:p w14:paraId="41B11614"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p>
    <w:p w14:paraId="7E6DA4DB" w14:textId="6A601256"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È importante vaccinarsi ogni anno, poiché i virus influenzali si modificano nel tempo. Per questo motivo la composizione del vaccino viene aggiornata annualmente sulla base della sorveglianza virologica internazionale e delle raccomandazioni dell’Organizzazione Mondiale della Sanità.</w:t>
      </w:r>
      <w:r w:rsidR="00ED28FE" w:rsidRPr="0015317C">
        <w:rPr>
          <w:rFonts w:ascii="Arial Nova Light" w:eastAsia="Tahoma" w:hAnsi="Arial Nova Light" w:cs="Tahoma"/>
          <w:color w:val="000000"/>
        </w:rPr>
        <w:t xml:space="preserve"> </w:t>
      </w:r>
      <w:r w:rsidRPr="0015317C">
        <w:rPr>
          <w:rFonts w:ascii="Arial Nova Light" w:eastAsia="Tahoma" w:hAnsi="Arial Nova Light" w:cs="Tahoma"/>
          <w:color w:val="000000"/>
        </w:rPr>
        <w:t>L’efficacia della vaccinazione antinfluenzale può variare in base alla stagione, ai ceppi virali circolanti, all’età e alle condizioni cliniche della persona vaccinata. La vaccinazione contribuisce comunque a ridurre il rischio di influenza e, soprattutto, di complicanze. La protezione si sviluppa generalmente entro circa due settimane dalla somministrazione.</w:t>
      </w:r>
    </w:p>
    <w:p w14:paraId="7C4938B8"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p>
    <w:p w14:paraId="4F5A6B01"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b/>
          <w:bCs/>
          <w:color w:val="000000"/>
          <w:u w:val="single"/>
        </w:rPr>
        <w:lastRenderedPageBreak/>
        <w:t>La campagna di vaccinazione antinfluenzale è raccomandata a partire dall’inizio di ottobre</w:t>
      </w:r>
      <w:r w:rsidRPr="0015317C">
        <w:rPr>
          <w:rFonts w:ascii="Arial Nova Light" w:eastAsia="Tahoma" w:hAnsi="Arial Nova Light" w:cs="Tahoma"/>
          <w:color w:val="000000"/>
        </w:rPr>
        <w:t>. La vaccinazione può essere effettuata anche successivamente, nel corso della stagione influenzale, in particolare per i soggetti eleggibili o a maggior rischio, fino a quando la circolazione dei virus influenzali è ancora in atto.</w:t>
      </w:r>
    </w:p>
    <w:p w14:paraId="6A9E1B17"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p>
    <w:p w14:paraId="504DDF6D" w14:textId="4E8229A8"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Per i soggetti adulti destinatari della presente proposta, il vaccino viene somministrato in un’unica dose, per via intramuscolare, preferibilmente nel muscolo deltoide.</w:t>
      </w:r>
    </w:p>
    <w:p w14:paraId="3561C565"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p>
    <w:p w14:paraId="5B2D7289" w14:textId="77777777" w:rsidR="005C2A20" w:rsidRPr="0015317C" w:rsidRDefault="005C2A20" w:rsidP="00B163BA">
      <w:pPr>
        <w:pBdr>
          <w:top w:val="nil"/>
          <w:left w:val="nil"/>
          <w:bottom w:val="nil"/>
          <w:right w:val="nil"/>
          <w:between w:val="nil"/>
        </w:pBdr>
        <w:jc w:val="both"/>
        <w:rPr>
          <w:rFonts w:ascii="Arial Nova Light" w:eastAsia="Tahoma" w:hAnsi="Arial Nova Light" w:cs="Tahoma"/>
          <w:b/>
          <w:color w:val="000000"/>
        </w:rPr>
      </w:pPr>
    </w:p>
    <w:p w14:paraId="3DCE7DAD" w14:textId="77777777" w:rsidR="00760F68" w:rsidRPr="0015317C" w:rsidRDefault="00760F68" w:rsidP="00B163BA">
      <w:pPr>
        <w:pBdr>
          <w:top w:val="nil"/>
          <w:left w:val="nil"/>
          <w:bottom w:val="nil"/>
          <w:right w:val="nil"/>
          <w:between w:val="nil"/>
        </w:pBdr>
        <w:jc w:val="both"/>
        <w:rPr>
          <w:rFonts w:ascii="Arial Nova Light" w:eastAsia="Tahoma" w:hAnsi="Arial Nova Light" w:cs="Tahoma"/>
          <w:b/>
          <w:color w:val="000000"/>
        </w:rPr>
      </w:pPr>
      <w:r w:rsidRPr="0015317C">
        <w:rPr>
          <w:rFonts w:ascii="Arial Nova Light" w:eastAsia="Tahoma" w:hAnsi="Arial Nova Light" w:cs="Tahoma"/>
          <w:b/>
          <w:color w:val="000000"/>
        </w:rPr>
        <w:t>Effetti Indesiderati</w:t>
      </w:r>
    </w:p>
    <w:p w14:paraId="0DF1D774"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I vaccini antinfluenzali per adulti contengono virus inattivati o parti di essi e, pertanto, non possono essere responsabili di infezioni da virus influenzali.</w:t>
      </w:r>
    </w:p>
    <w:p w14:paraId="11E32994"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Le persone vaccinate devono essere informate che, soprattutto durante la stagione fredda, infezioni respiratorie e sindromi con sintomi simili a quelli dell’influenza possono essere causate da molteplici altri agenti batterici e virali, nei confronti dei quali il vaccino antinfluenzale non ha efficacia protettiva.</w:t>
      </w:r>
    </w:p>
    <w:p w14:paraId="52BEBB3A"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Gli effetti indesiderati comuni dopo la somministrazione del vaccino antinfluenzale consistono in reazioni locali, quali dolore, eritema, gonfiore o indurimento nel sito di iniezione. Le reazioni sistemiche più comuni includono cefalea, malessere generale, stanchezza, febbre e mialgie. Tali reazioni si risolvono generalmente entro 1-3 giorni.</w:t>
      </w:r>
    </w:p>
    <w:p w14:paraId="7A217D34"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Sono stati riferiti, in correlazione temporale con la vaccinazione antinfluenzale, eventi rari o estremamente rari, quali trombocitopenia, nevralgie, parestesie, disordini neurologici e reazioni allergiche gravi.</w:t>
      </w:r>
    </w:p>
    <w:p w14:paraId="583B6E25"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Il medico che rilevi una reazione indesiderata o avversa al vaccino è tenuto a segnalarla tempestivamente al sistema di farmacovigilanza dell’AIFA. In ogni caso, le possibili controindicazioni e precauzioni alla vaccinazione sono valutate caso per caso dal medico.</w:t>
      </w:r>
    </w:p>
    <w:p w14:paraId="6918D77C" w14:textId="77777777" w:rsidR="005C2A20" w:rsidRPr="0015317C" w:rsidRDefault="005C2A20" w:rsidP="00B163BA">
      <w:pPr>
        <w:pBdr>
          <w:top w:val="nil"/>
          <w:left w:val="nil"/>
          <w:bottom w:val="nil"/>
          <w:right w:val="nil"/>
          <w:between w:val="nil"/>
        </w:pBdr>
        <w:jc w:val="both"/>
        <w:rPr>
          <w:rFonts w:ascii="Arial Nova Light" w:eastAsia="Tahoma" w:hAnsi="Arial Nova Light" w:cs="Tahoma"/>
          <w:color w:val="000000"/>
        </w:rPr>
      </w:pPr>
    </w:p>
    <w:p w14:paraId="02F6EE11" w14:textId="77777777" w:rsidR="00760F68" w:rsidRPr="0015317C" w:rsidRDefault="00760F68" w:rsidP="00B163BA">
      <w:pPr>
        <w:pBdr>
          <w:top w:val="nil"/>
          <w:left w:val="nil"/>
          <w:bottom w:val="nil"/>
          <w:right w:val="nil"/>
          <w:between w:val="nil"/>
        </w:pBdr>
        <w:jc w:val="both"/>
        <w:rPr>
          <w:rFonts w:ascii="Arial Nova Light" w:eastAsia="Tahoma" w:hAnsi="Arial Nova Light" w:cs="Tahoma"/>
          <w:b/>
          <w:color w:val="000000"/>
        </w:rPr>
      </w:pPr>
      <w:r w:rsidRPr="0015317C">
        <w:rPr>
          <w:rFonts w:ascii="Arial Nova Light" w:eastAsia="Tahoma" w:hAnsi="Arial Nova Light" w:cs="Tahoma"/>
          <w:b/>
          <w:color w:val="000000"/>
        </w:rPr>
        <w:t>Tipologia di vaccino</w:t>
      </w:r>
    </w:p>
    <w:p w14:paraId="64E5ED42" w14:textId="2E131E50" w:rsidR="00760F68" w:rsidRDefault="00ED28FE" w:rsidP="00B163BA">
      <w:pPr>
        <w:pBdr>
          <w:top w:val="nil"/>
          <w:left w:val="nil"/>
          <w:bottom w:val="nil"/>
          <w:right w:val="nil"/>
          <w:between w:val="nil"/>
        </w:pBdr>
        <w:jc w:val="both"/>
        <w:rPr>
          <w:rFonts w:ascii="Arial Nova Light" w:eastAsia="Tahoma" w:hAnsi="Arial Nova Light" w:cs="Tahoma"/>
          <w:color w:val="000000"/>
        </w:rPr>
      </w:pPr>
      <w:r w:rsidRPr="0015317C">
        <w:rPr>
          <w:rFonts w:ascii="Arial Nova Light" w:eastAsia="Tahoma" w:hAnsi="Arial Nova Light" w:cs="Tahoma"/>
          <w:color w:val="000000"/>
        </w:rPr>
        <w:t>L’approvvigionamento dei vaccini antinfluenzali avviene presso le aziende produttrici, nel rispetto delle autorizzazioni rilasciate da EMA e AIFA e dell’aggiornamento annuale della composizione vaccinale per la stagione 2026/2027. I vaccini oggetto della presente offerta rientrano pertanto tra quelli autorizzati per la stagione corrente e saranno somministrati secondo le indicazioni regolatorie vigenti, le specifiche caratteristiche di prodotto e le eventuali raccomandazioni nazionali e regionali applicabili</w:t>
      </w:r>
      <w:r w:rsidRPr="00ED28FE">
        <w:rPr>
          <w:rFonts w:ascii="Arial Nova Light" w:eastAsia="Tahoma" w:hAnsi="Arial Nova Light" w:cs="Tahoma"/>
          <w:color w:val="000000"/>
          <w:highlight w:val="green"/>
        </w:rPr>
        <w:t>.</w:t>
      </w:r>
    </w:p>
    <w:p w14:paraId="4E19477D" w14:textId="77777777" w:rsidR="00ED28FE" w:rsidRPr="00E012A2" w:rsidRDefault="00ED28FE" w:rsidP="00B163BA">
      <w:pPr>
        <w:pBdr>
          <w:top w:val="nil"/>
          <w:left w:val="nil"/>
          <w:bottom w:val="nil"/>
          <w:right w:val="nil"/>
          <w:between w:val="nil"/>
        </w:pBdr>
        <w:jc w:val="both"/>
        <w:rPr>
          <w:rFonts w:ascii="Arial Nova Light" w:eastAsia="Tahoma" w:hAnsi="Arial Nova Light" w:cs="Tahoma"/>
        </w:rPr>
      </w:pPr>
    </w:p>
    <w:p w14:paraId="63CBDBD5" w14:textId="77777777" w:rsidR="00760F68" w:rsidRPr="00E012A2" w:rsidRDefault="00760F68" w:rsidP="00B163BA">
      <w:pPr>
        <w:pBdr>
          <w:top w:val="nil"/>
          <w:left w:val="nil"/>
          <w:bottom w:val="nil"/>
          <w:right w:val="nil"/>
          <w:between w:val="nil"/>
        </w:pBdr>
        <w:jc w:val="center"/>
        <w:rPr>
          <w:rFonts w:ascii="Arial Nova Light" w:eastAsia="Tahoma" w:hAnsi="Arial Nova Light" w:cs="Tahoma"/>
          <w:b/>
          <w:color w:val="000000"/>
        </w:rPr>
      </w:pPr>
      <w:r w:rsidRPr="00E012A2">
        <w:rPr>
          <w:rFonts w:ascii="Arial Nova Light" w:eastAsia="Tahoma" w:hAnsi="Arial Nova Light" w:cs="Tahoma"/>
          <w:b/>
          <w:color w:val="000000"/>
        </w:rPr>
        <w:t>ECONOMICS</w:t>
      </w:r>
    </w:p>
    <w:p w14:paraId="1EBD78EF" w14:textId="77777777" w:rsidR="00760F68" w:rsidRPr="00E012A2" w:rsidRDefault="00760F68" w:rsidP="00B163BA">
      <w:pPr>
        <w:ind w:firstLine="851"/>
        <w:jc w:val="center"/>
        <w:rPr>
          <w:rFonts w:ascii="Arial Nova Light" w:eastAsia="Calibri" w:hAnsi="Arial Nova Light" w:cs="Calibri"/>
          <w:b/>
          <w:smallCaps/>
          <w:u w:val="single"/>
        </w:rPr>
      </w:pPr>
    </w:p>
    <w:tbl>
      <w:tblPr>
        <w:tblStyle w:val="ac"/>
        <w:tblW w:w="88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9"/>
        <w:gridCol w:w="4749"/>
        <w:gridCol w:w="2977"/>
      </w:tblGrid>
      <w:tr w:rsidR="000B2D7A" w:rsidRPr="000B2D7A" w14:paraId="7D362241" w14:textId="77777777" w:rsidTr="000B2D7A">
        <w:trPr>
          <w:trHeight w:val="519"/>
          <w:jc w:val="center"/>
        </w:trPr>
        <w:tc>
          <w:tcPr>
            <w:tcW w:w="1169" w:type="dxa"/>
            <w:vAlign w:val="center"/>
          </w:tcPr>
          <w:p w14:paraId="3A1296BC" w14:textId="3ED277D2" w:rsidR="000B2D7A" w:rsidRPr="000B2D7A" w:rsidRDefault="000B2D7A" w:rsidP="000B2D7A">
            <w:pPr>
              <w:jc w:val="center"/>
              <w:rPr>
                <w:rFonts w:ascii="Arial Nova Light" w:eastAsia="Tahoma" w:hAnsi="Arial Nova Light" w:cs="Tahoma"/>
                <w:b/>
              </w:rPr>
            </w:pPr>
            <w:r w:rsidRPr="000B2D7A">
              <w:rPr>
                <w:rFonts w:ascii="Arial Nova Light" w:eastAsia="Tahoma" w:hAnsi="Arial Nova Light" w:cs="Tahoma"/>
                <w:b/>
              </w:rPr>
              <w:t>COD</w:t>
            </w:r>
          </w:p>
        </w:tc>
        <w:tc>
          <w:tcPr>
            <w:tcW w:w="4749" w:type="dxa"/>
            <w:vAlign w:val="center"/>
          </w:tcPr>
          <w:p w14:paraId="762D864E" w14:textId="0B38AAC3" w:rsidR="000B2D7A" w:rsidRPr="000B2D7A" w:rsidRDefault="000B2D7A" w:rsidP="000B2D7A">
            <w:pPr>
              <w:ind w:hanging="1"/>
              <w:jc w:val="center"/>
              <w:rPr>
                <w:rFonts w:ascii="Arial Nova Light" w:eastAsia="Tahoma" w:hAnsi="Arial Nova Light" w:cs="Tahoma"/>
                <w:b/>
              </w:rPr>
            </w:pPr>
            <w:r w:rsidRPr="000B2D7A">
              <w:rPr>
                <w:rFonts w:ascii="Arial Nova Light" w:eastAsia="Tahoma" w:hAnsi="Arial Nova Light" w:cs="Tahoma"/>
                <w:b/>
              </w:rPr>
              <w:t>PRESTAZIONE</w:t>
            </w:r>
          </w:p>
        </w:tc>
        <w:tc>
          <w:tcPr>
            <w:tcW w:w="2977" w:type="dxa"/>
            <w:vAlign w:val="center"/>
          </w:tcPr>
          <w:p w14:paraId="4B8660A3" w14:textId="2B9D9F25" w:rsidR="000B2D7A" w:rsidRPr="000B2D7A" w:rsidRDefault="000B2D7A" w:rsidP="000B2D7A">
            <w:pPr>
              <w:jc w:val="center"/>
              <w:rPr>
                <w:rFonts w:ascii="Arial Nova Light" w:eastAsia="Tahoma" w:hAnsi="Arial Nova Light" w:cs="Tahoma"/>
                <w:b/>
              </w:rPr>
            </w:pPr>
            <w:r w:rsidRPr="000B2D7A">
              <w:rPr>
                <w:rFonts w:ascii="Arial Nova Light" w:eastAsia="Tahoma" w:hAnsi="Arial Nova Light" w:cs="Tahoma"/>
                <w:b/>
              </w:rPr>
              <w:t>IMPORTO</w:t>
            </w:r>
          </w:p>
        </w:tc>
      </w:tr>
      <w:tr w:rsidR="000B2D7A" w:rsidRPr="00E012A2" w14:paraId="778D8D65" w14:textId="77777777" w:rsidTr="000B2D7A">
        <w:trPr>
          <w:trHeight w:val="696"/>
          <w:jc w:val="center"/>
        </w:trPr>
        <w:tc>
          <w:tcPr>
            <w:tcW w:w="1169" w:type="dxa"/>
            <w:vAlign w:val="center"/>
          </w:tcPr>
          <w:p w14:paraId="4037B345" w14:textId="4892FBAE" w:rsidR="000B2D7A" w:rsidRPr="00E012A2" w:rsidRDefault="000B2D7A" w:rsidP="000B2D7A">
            <w:pPr>
              <w:ind w:right="-118"/>
              <w:jc w:val="center"/>
              <w:rPr>
                <w:rFonts w:ascii="Arial Nova Light" w:eastAsia="Tahoma" w:hAnsi="Arial Nova Light" w:cs="Tahoma"/>
              </w:rPr>
            </w:pPr>
            <w:r w:rsidRPr="00E012A2">
              <w:rPr>
                <w:rFonts w:ascii="Arial Nova Light" w:eastAsia="Tahoma" w:hAnsi="Arial Nova Light" w:cs="Tahoma"/>
              </w:rPr>
              <w:t>P2917</w:t>
            </w:r>
          </w:p>
        </w:tc>
        <w:tc>
          <w:tcPr>
            <w:tcW w:w="4749" w:type="dxa"/>
            <w:vAlign w:val="center"/>
          </w:tcPr>
          <w:p w14:paraId="33E5240D" w14:textId="2CFAFADD" w:rsidR="000B2D7A" w:rsidRPr="00E012A2" w:rsidRDefault="000B2D7A" w:rsidP="000B2D7A">
            <w:pPr>
              <w:ind w:hanging="1"/>
              <w:rPr>
                <w:rFonts w:ascii="Arial Nova Light" w:eastAsia="Tahoma" w:hAnsi="Arial Nova Light" w:cs="Tahoma"/>
              </w:rPr>
            </w:pPr>
            <w:r w:rsidRPr="00E012A2">
              <w:rPr>
                <w:rFonts w:ascii="Arial Nova Light" w:eastAsia="Tahoma" w:hAnsi="Arial Nova Light" w:cs="Tahoma"/>
              </w:rPr>
              <w:t>INOCULAZIONE VACCINO ANTI-INFLUENZALE</w:t>
            </w:r>
            <w:r w:rsidRPr="00E012A2">
              <w:rPr>
                <w:rFonts w:ascii="Arial Nova Light" w:eastAsia="Tahoma" w:hAnsi="Arial Nova Light" w:cs="Tahoma"/>
              </w:rPr>
              <w:br/>
              <w:t>(</w:t>
            </w:r>
            <w:r w:rsidR="00D37E30" w:rsidRPr="00AD16D1">
              <w:rPr>
                <w:rFonts w:ascii="Arial Nova Light" w:eastAsia="Tahoma" w:hAnsi="Arial Nova Light" w:cs="Tahoma"/>
                <w:color w:val="000000"/>
                <w:sz w:val="18"/>
                <w:szCs w:val="18"/>
              </w:rPr>
              <w:t xml:space="preserve">compreso farmaco e registrazione piattaforma </w:t>
            </w:r>
            <w:r w:rsidR="00D37E30" w:rsidRPr="00AD16D1">
              <w:rPr>
                <w:rFonts w:ascii="Arial Nova Light" w:eastAsia="Tahoma" w:hAnsi="Arial Nova Light" w:cs="Tahoma"/>
                <w:b/>
                <w:color w:val="000000"/>
                <w:sz w:val="18"/>
                <w:szCs w:val="18"/>
              </w:rPr>
              <w:t>ARVAX</w:t>
            </w:r>
            <w:r w:rsidRPr="00E012A2">
              <w:rPr>
                <w:rFonts w:ascii="Arial Nova Light" w:eastAsia="Tahoma" w:hAnsi="Arial Nova Light" w:cs="Tahoma"/>
              </w:rPr>
              <w:t>)</w:t>
            </w:r>
          </w:p>
        </w:tc>
        <w:tc>
          <w:tcPr>
            <w:tcW w:w="2977" w:type="dxa"/>
            <w:vAlign w:val="center"/>
          </w:tcPr>
          <w:p w14:paraId="124AE81E" w14:textId="6A61060A" w:rsidR="000B2D7A" w:rsidRDefault="000B2D7A" w:rsidP="00E81361">
            <w:pPr>
              <w:ind w:firstLine="24"/>
              <w:jc w:val="center"/>
              <w:rPr>
                <w:rFonts w:ascii="Arial Nova Light" w:eastAsia="Tahoma" w:hAnsi="Arial Nova Light" w:cs="Tahoma"/>
              </w:rPr>
            </w:pPr>
            <w:r>
              <w:rPr>
                <w:rFonts w:ascii="Arial Nova Light" w:eastAsia="Tahoma" w:hAnsi="Arial Nova Light" w:cs="Tahoma"/>
              </w:rPr>
              <w:t>Contattare Ufficio convenzion</w:t>
            </w:r>
            <w:r w:rsidR="00E81361">
              <w:rPr>
                <w:rFonts w:ascii="Arial Nova Light" w:eastAsia="Tahoma" w:hAnsi="Arial Nova Light" w:cs="Tahoma"/>
              </w:rPr>
              <w:t>i</w:t>
            </w:r>
            <w:r>
              <w:rPr>
                <w:rFonts w:ascii="Arial Nova Light" w:eastAsia="Tahoma" w:hAnsi="Arial Nova Light" w:cs="Tahoma"/>
              </w:rPr>
              <w:t xml:space="preserve"> all’indirizzo</w:t>
            </w:r>
          </w:p>
          <w:p w14:paraId="66481D01" w14:textId="1C3E04CD" w:rsidR="000B2D7A" w:rsidRPr="00E012A2" w:rsidRDefault="000B2D7A" w:rsidP="000B2D7A">
            <w:pPr>
              <w:ind w:firstLine="24"/>
              <w:jc w:val="right"/>
              <w:rPr>
                <w:rFonts w:ascii="Arial Nova Light" w:eastAsia="Tahoma" w:hAnsi="Arial Nova Light" w:cs="Tahoma"/>
              </w:rPr>
            </w:pPr>
            <w:r>
              <w:rPr>
                <w:rFonts w:ascii="Arial Nova Light" w:eastAsia="Tahoma" w:hAnsi="Arial Nova Light" w:cs="Tahoma"/>
              </w:rPr>
              <w:t>convenzioni-mi@auxologico.it</w:t>
            </w:r>
          </w:p>
        </w:tc>
      </w:tr>
    </w:tbl>
    <w:p w14:paraId="184C8790" w14:textId="77777777" w:rsidR="00D37E30" w:rsidRPr="00297F56" w:rsidRDefault="00D37E30" w:rsidP="00D37E30">
      <w:pPr>
        <w:pBdr>
          <w:top w:val="nil"/>
          <w:left w:val="nil"/>
          <w:bottom w:val="nil"/>
          <w:right w:val="nil"/>
          <w:between w:val="nil"/>
        </w:pBdr>
        <w:spacing w:before="60"/>
        <w:jc w:val="both"/>
        <w:rPr>
          <w:rFonts w:ascii="Arial Nova Light" w:eastAsia="Tahoma" w:hAnsi="Arial Nova Light" w:cs="Tahoma"/>
          <w:color w:val="000000"/>
        </w:rPr>
      </w:pPr>
      <w:r w:rsidRPr="004F35DB">
        <w:rPr>
          <w:rFonts w:ascii="Arial Nova Light" w:eastAsia="Tahoma" w:hAnsi="Arial Nova Light" w:cs="Tahoma"/>
          <w:b/>
          <w:color w:val="000000"/>
        </w:rPr>
        <w:t>*A</w:t>
      </w:r>
      <w:r>
        <w:rPr>
          <w:rFonts w:ascii="Arial Nova Light" w:eastAsia="Tahoma" w:hAnsi="Arial Nova Light" w:cs="Tahoma"/>
          <w:b/>
          <w:color w:val="000000"/>
        </w:rPr>
        <w:t>RVAX</w:t>
      </w:r>
      <w:r w:rsidRPr="004F35DB">
        <w:rPr>
          <w:rFonts w:ascii="Arial Nova Light" w:eastAsia="Tahoma" w:hAnsi="Arial Nova Light" w:cs="Tahoma"/>
          <w:color w:val="000000"/>
        </w:rPr>
        <w:t xml:space="preserve"> è il software gestionale e la piattaforma regionale di Regione Lombardia dedicata alla registrazione e somministrazione dei vaccini</w:t>
      </w:r>
      <w:r>
        <w:rPr>
          <w:rFonts w:ascii="Arial Nova Light" w:eastAsia="Tahoma" w:hAnsi="Arial Nova Light" w:cs="Tahoma"/>
          <w:color w:val="000000"/>
        </w:rPr>
        <w:t>.</w:t>
      </w:r>
    </w:p>
    <w:p w14:paraId="35C3593C" w14:textId="77777777" w:rsidR="00B163BA" w:rsidRDefault="00B163BA" w:rsidP="00B163BA">
      <w:pPr>
        <w:pBdr>
          <w:top w:val="nil"/>
          <w:left w:val="nil"/>
          <w:bottom w:val="nil"/>
          <w:right w:val="nil"/>
          <w:between w:val="nil"/>
        </w:pBdr>
        <w:jc w:val="center"/>
        <w:rPr>
          <w:rFonts w:ascii="Arial Nova Light" w:eastAsia="Tahoma" w:hAnsi="Arial Nova Light" w:cs="Tahoma"/>
          <w:b/>
          <w:color w:val="000000"/>
        </w:rPr>
      </w:pPr>
    </w:p>
    <w:p w14:paraId="3373D495" w14:textId="33393C19" w:rsidR="00760F68" w:rsidRPr="00E012A2" w:rsidRDefault="00760F68" w:rsidP="00B163BA">
      <w:pPr>
        <w:pBdr>
          <w:top w:val="nil"/>
          <w:left w:val="nil"/>
          <w:bottom w:val="nil"/>
          <w:right w:val="nil"/>
          <w:between w:val="nil"/>
        </w:pBdr>
        <w:jc w:val="center"/>
        <w:rPr>
          <w:rFonts w:ascii="Arial Nova Light" w:eastAsia="Tahoma" w:hAnsi="Arial Nova Light" w:cs="Tahoma"/>
          <w:color w:val="000000"/>
        </w:rPr>
      </w:pPr>
      <w:r w:rsidRPr="00E012A2">
        <w:rPr>
          <w:rFonts w:ascii="Arial Nova Light" w:eastAsia="Tahoma" w:hAnsi="Arial Nova Light" w:cs="Tahoma"/>
          <w:b/>
          <w:color w:val="000000"/>
        </w:rPr>
        <w:t>LOGISTICS (solo per aziende da servire in sede)</w:t>
      </w:r>
    </w:p>
    <w:p w14:paraId="7DAF14F8" w14:textId="77777777" w:rsidR="00760F68" w:rsidRPr="00E012A2" w:rsidRDefault="00760F68" w:rsidP="00B163BA">
      <w:pPr>
        <w:pBdr>
          <w:top w:val="nil"/>
          <w:left w:val="nil"/>
          <w:bottom w:val="nil"/>
          <w:right w:val="nil"/>
          <w:between w:val="nil"/>
        </w:pBdr>
        <w:ind w:firstLine="851"/>
        <w:jc w:val="center"/>
        <w:rPr>
          <w:rFonts w:ascii="Arial Nova Light" w:eastAsia="Tahoma" w:hAnsi="Arial Nova Light" w:cs="Tahoma"/>
          <w:color w:val="000000"/>
        </w:rPr>
      </w:pPr>
    </w:p>
    <w:tbl>
      <w:tblPr>
        <w:tblStyle w:val="ad"/>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8"/>
        <w:gridCol w:w="4898"/>
        <w:gridCol w:w="2898"/>
      </w:tblGrid>
      <w:tr w:rsidR="000B2D7A" w:rsidRPr="00E012A2" w14:paraId="4A6AEC8B" w14:textId="77777777" w:rsidTr="000B2D7A">
        <w:trPr>
          <w:trHeight w:val="550"/>
          <w:jc w:val="center"/>
        </w:trPr>
        <w:tc>
          <w:tcPr>
            <w:tcW w:w="1208" w:type="dxa"/>
            <w:vAlign w:val="center"/>
          </w:tcPr>
          <w:p w14:paraId="20A85DC8" w14:textId="77777777" w:rsidR="000B2D7A" w:rsidRPr="00E012A2" w:rsidRDefault="000B2D7A" w:rsidP="000B2D7A">
            <w:pPr>
              <w:pBdr>
                <w:top w:val="nil"/>
                <w:left w:val="nil"/>
                <w:bottom w:val="nil"/>
                <w:right w:val="nil"/>
                <w:between w:val="nil"/>
              </w:pBdr>
              <w:jc w:val="center"/>
              <w:rPr>
                <w:rFonts w:ascii="Arial Nova Light" w:eastAsia="Tahoma" w:hAnsi="Arial Nova Light" w:cs="Tahoma"/>
              </w:rPr>
            </w:pPr>
            <w:r w:rsidRPr="000B2D7A">
              <w:rPr>
                <w:rFonts w:ascii="Arial Nova Light" w:eastAsia="Tahoma" w:hAnsi="Arial Nova Light" w:cs="Tahoma"/>
                <w:b/>
              </w:rPr>
              <w:t>COD</w:t>
            </w:r>
          </w:p>
        </w:tc>
        <w:tc>
          <w:tcPr>
            <w:tcW w:w="4898" w:type="dxa"/>
            <w:vAlign w:val="center"/>
          </w:tcPr>
          <w:p w14:paraId="76228863" w14:textId="77777777" w:rsidR="000B2D7A" w:rsidRPr="00E012A2" w:rsidRDefault="000B2D7A" w:rsidP="000B2D7A">
            <w:pPr>
              <w:pBdr>
                <w:top w:val="nil"/>
                <w:left w:val="nil"/>
                <w:bottom w:val="nil"/>
                <w:right w:val="nil"/>
                <w:between w:val="nil"/>
              </w:pBdr>
              <w:jc w:val="center"/>
              <w:rPr>
                <w:rFonts w:ascii="Arial Nova Light" w:eastAsia="Tahoma" w:hAnsi="Arial Nova Light" w:cs="Tahoma"/>
              </w:rPr>
            </w:pPr>
            <w:r w:rsidRPr="000B2D7A">
              <w:rPr>
                <w:rFonts w:ascii="Arial Nova Light" w:eastAsia="Tahoma" w:hAnsi="Arial Nova Light" w:cs="Tahoma"/>
                <w:b/>
              </w:rPr>
              <w:t>PRESTAZIONE</w:t>
            </w:r>
          </w:p>
        </w:tc>
        <w:tc>
          <w:tcPr>
            <w:tcW w:w="2898" w:type="dxa"/>
            <w:vAlign w:val="center"/>
          </w:tcPr>
          <w:p w14:paraId="25D729CA" w14:textId="77777777" w:rsidR="000B2D7A" w:rsidRPr="00E012A2" w:rsidRDefault="000B2D7A" w:rsidP="000B2D7A">
            <w:pPr>
              <w:pBdr>
                <w:top w:val="nil"/>
                <w:left w:val="nil"/>
                <w:bottom w:val="nil"/>
                <w:right w:val="nil"/>
                <w:between w:val="nil"/>
              </w:pBdr>
              <w:jc w:val="center"/>
              <w:rPr>
                <w:rFonts w:ascii="Arial Nova Light" w:eastAsia="Tahoma" w:hAnsi="Arial Nova Light" w:cs="Tahoma"/>
                <w:b/>
                <w:color w:val="000000"/>
              </w:rPr>
            </w:pPr>
            <w:r w:rsidRPr="000B2D7A">
              <w:rPr>
                <w:rFonts w:ascii="Arial Nova Light" w:eastAsia="Tahoma" w:hAnsi="Arial Nova Light" w:cs="Tahoma"/>
                <w:b/>
              </w:rPr>
              <w:t>IMPORTO</w:t>
            </w:r>
          </w:p>
        </w:tc>
      </w:tr>
      <w:tr w:rsidR="000B2D7A" w:rsidRPr="00E012A2" w14:paraId="56A5A4EE" w14:textId="77777777" w:rsidTr="000B2D7A">
        <w:trPr>
          <w:jc w:val="center"/>
        </w:trPr>
        <w:tc>
          <w:tcPr>
            <w:tcW w:w="1208" w:type="dxa"/>
            <w:vAlign w:val="center"/>
          </w:tcPr>
          <w:p w14:paraId="47DCCCFB" w14:textId="77777777" w:rsidR="000B2D7A" w:rsidRPr="00E012A2" w:rsidRDefault="000B2D7A" w:rsidP="000B2D7A">
            <w:pPr>
              <w:pBdr>
                <w:top w:val="nil"/>
                <w:left w:val="nil"/>
                <w:bottom w:val="nil"/>
                <w:right w:val="nil"/>
                <w:between w:val="nil"/>
              </w:pBdr>
              <w:jc w:val="center"/>
              <w:rPr>
                <w:rFonts w:ascii="Arial Nova Light" w:eastAsia="Tahoma" w:hAnsi="Arial Nova Light" w:cs="Tahoma"/>
                <w:color w:val="000000"/>
              </w:rPr>
            </w:pPr>
            <w:r w:rsidRPr="00E012A2">
              <w:rPr>
                <w:rFonts w:ascii="Arial Nova Light" w:eastAsia="Tahoma" w:hAnsi="Arial Nova Light" w:cs="Tahoma"/>
              </w:rPr>
              <w:t>UGE&gt;20</w:t>
            </w:r>
          </w:p>
        </w:tc>
        <w:tc>
          <w:tcPr>
            <w:tcW w:w="4898" w:type="dxa"/>
            <w:vAlign w:val="center"/>
          </w:tcPr>
          <w:p w14:paraId="7CB096D7" w14:textId="77777777" w:rsidR="000B2D7A" w:rsidRPr="00E012A2" w:rsidRDefault="000B2D7A" w:rsidP="000B2D7A">
            <w:pPr>
              <w:pBdr>
                <w:top w:val="nil"/>
                <w:left w:val="nil"/>
                <w:bottom w:val="nil"/>
                <w:right w:val="nil"/>
                <w:between w:val="nil"/>
              </w:pBdr>
              <w:rPr>
                <w:rFonts w:ascii="Arial Nova Light" w:eastAsia="Tahoma" w:hAnsi="Arial Nova Light" w:cs="Tahoma"/>
                <w:color w:val="000000"/>
              </w:rPr>
            </w:pPr>
            <w:r w:rsidRPr="00E012A2">
              <w:rPr>
                <w:rFonts w:ascii="Arial Nova Light" w:eastAsia="Tahoma" w:hAnsi="Arial Nova Light" w:cs="Tahoma"/>
              </w:rPr>
              <w:t>USCITA OPERATORE SANITARIO</w:t>
            </w:r>
          </w:p>
          <w:p w14:paraId="1D97B842" w14:textId="77777777" w:rsidR="000B2D7A" w:rsidRPr="00E012A2" w:rsidRDefault="000B2D7A" w:rsidP="000B2D7A">
            <w:pPr>
              <w:pBdr>
                <w:top w:val="nil"/>
                <w:left w:val="nil"/>
                <w:bottom w:val="nil"/>
                <w:right w:val="nil"/>
                <w:between w:val="nil"/>
              </w:pBdr>
              <w:rPr>
                <w:rFonts w:ascii="Arial Nova Light" w:eastAsia="Tahoma" w:hAnsi="Arial Nova Light" w:cs="Tahoma"/>
                <w:color w:val="000000"/>
              </w:rPr>
            </w:pPr>
            <w:r w:rsidRPr="00E012A2">
              <w:rPr>
                <w:rFonts w:ascii="Arial Nova Light" w:eastAsia="Tahoma" w:hAnsi="Arial Nova Light" w:cs="Tahoma"/>
                <w:color w:val="000000"/>
              </w:rPr>
              <w:t>(almeno da 20 persone in su, salvo diversi accordi specifici)</w:t>
            </w:r>
          </w:p>
        </w:tc>
        <w:tc>
          <w:tcPr>
            <w:tcW w:w="2898" w:type="dxa"/>
            <w:vAlign w:val="center"/>
          </w:tcPr>
          <w:p w14:paraId="25982D6E" w14:textId="382039D4" w:rsidR="000B2D7A" w:rsidRDefault="000B2D7A" w:rsidP="00E81361">
            <w:pPr>
              <w:ind w:firstLine="24"/>
              <w:jc w:val="center"/>
              <w:rPr>
                <w:rFonts w:ascii="Arial Nova Light" w:eastAsia="Tahoma" w:hAnsi="Arial Nova Light" w:cs="Tahoma"/>
              </w:rPr>
            </w:pPr>
            <w:r>
              <w:rPr>
                <w:rFonts w:ascii="Arial Nova Light" w:eastAsia="Tahoma" w:hAnsi="Arial Nova Light" w:cs="Tahoma"/>
              </w:rPr>
              <w:t>Contattare Ufficio convenzion</w:t>
            </w:r>
            <w:r w:rsidR="00E81361">
              <w:rPr>
                <w:rFonts w:ascii="Arial Nova Light" w:eastAsia="Tahoma" w:hAnsi="Arial Nova Light" w:cs="Tahoma"/>
              </w:rPr>
              <w:t>i</w:t>
            </w:r>
            <w:r>
              <w:rPr>
                <w:rFonts w:ascii="Arial Nova Light" w:eastAsia="Tahoma" w:hAnsi="Arial Nova Light" w:cs="Tahoma"/>
              </w:rPr>
              <w:t xml:space="preserve"> all’indirizzo</w:t>
            </w:r>
          </w:p>
          <w:p w14:paraId="60848315" w14:textId="5A13915A" w:rsidR="000B2D7A" w:rsidRPr="00E012A2" w:rsidRDefault="000B2D7A" w:rsidP="000B2D7A">
            <w:pPr>
              <w:pBdr>
                <w:top w:val="nil"/>
                <w:left w:val="nil"/>
                <w:bottom w:val="nil"/>
                <w:right w:val="nil"/>
                <w:between w:val="nil"/>
              </w:pBdr>
              <w:jc w:val="both"/>
              <w:rPr>
                <w:rFonts w:ascii="Arial Nova Light" w:eastAsia="Tahoma" w:hAnsi="Arial Nova Light" w:cs="Tahoma"/>
                <w:b/>
                <w:color w:val="000000"/>
              </w:rPr>
            </w:pPr>
            <w:r>
              <w:rPr>
                <w:rFonts w:ascii="Arial Nova Light" w:eastAsia="Tahoma" w:hAnsi="Arial Nova Light" w:cs="Tahoma"/>
              </w:rPr>
              <w:t>convenzioni-mi@auxologico.it</w:t>
            </w:r>
          </w:p>
        </w:tc>
      </w:tr>
    </w:tbl>
    <w:p w14:paraId="2BB5124F" w14:textId="77777777" w:rsidR="00BA4753" w:rsidRDefault="00BA4753" w:rsidP="00B163BA">
      <w:pPr>
        <w:pBdr>
          <w:top w:val="nil"/>
          <w:left w:val="nil"/>
          <w:bottom w:val="nil"/>
          <w:right w:val="nil"/>
          <w:between w:val="nil"/>
        </w:pBdr>
        <w:shd w:val="clear" w:color="auto" w:fill="FFFFFF"/>
        <w:spacing w:after="150"/>
        <w:jc w:val="both"/>
        <w:rPr>
          <w:rFonts w:ascii="Arial Nova Light" w:eastAsia="Tahoma" w:hAnsi="Arial Nova Light" w:cs="Tahoma"/>
          <w:b/>
          <w:color w:val="000000"/>
        </w:rPr>
      </w:pPr>
    </w:p>
    <w:p w14:paraId="7E2EA06D" w14:textId="4AF96F1C" w:rsidR="003526F1" w:rsidRDefault="00760F68" w:rsidP="00D37E30">
      <w:pPr>
        <w:pBdr>
          <w:top w:val="nil"/>
          <w:left w:val="nil"/>
          <w:bottom w:val="nil"/>
          <w:right w:val="nil"/>
          <w:between w:val="nil"/>
        </w:pBdr>
        <w:shd w:val="clear" w:color="auto" w:fill="FFFFFF"/>
        <w:spacing w:after="150"/>
        <w:jc w:val="both"/>
        <w:rPr>
          <w:rFonts w:ascii="Arial Nova Light" w:eastAsia="Tahoma" w:hAnsi="Arial Nova Light" w:cs="Tahoma"/>
        </w:rPr>
      </w:pPr>
      <w:r w:rsidRPr="00E012A2">
        <w:rPr>
          <w:rFonts w:ascii="Arial Nova Light" w:eastAsia="Tahoma" w:hAnsi="Arial Nova Light" w:cs="Tahoma"/>
          <w:b/>
          <w:color w:val="000000"/>
        </w:rPr>
        <w:t>ai costi di attività presso la sede aziendale, potrebbero essere aggiunti dei costi di uscita, in base al chilometraggio richiesto (nessun costo per Milano e Monza Brianza); le richieste extra-regionali NON potranno essere garantite e verranno valutate volta per volta in base a considerazioni di opportunità, correlate alla possibilità tecnica di conservazione del vaccino e alle quantità richieste, ovvero con l’attivazione di “service” in altre strutture sanitarie.</w:t>
      </w:r>
      <w:r w:rsidR="003526F1">
        <w:rPr>
          <w:rFonts w:ascii="Arial Nova Light" w:eastAsia="Tahoma" w:hAnsi="Arial Nova Light" w:cs="Tahoma"/>
        </w:rPr>
        <w:br w:type="page"/>
      </w:r>
    </w:p>
    <w:p w14:paraId="06676315" w14:textId="77777777" w:rsidR="00760F68" w:rsidRPr="00E012A2" w:rsidRDefault="00760F68" w:rsidP="00B163BA">
      <w:pPr>
        <w:pBdr>
          <w:top w:val="nil"/>
          <w:left w:val="nil"/>
          <w:bottom w:val="nil"/>
          <w:right w:val="nil"/>
          <w:between w:val="nil"/>
        </w:pBdr>
        <w:jc w:val="both"/>
        <w:rPr>
          <w:rFonts w:ascii="Arial Nova Light" w:eastAsia="Tahoma" w:hAnsi="Arial Nova Light" w:cs="Tahoma"/>
          <w:color w:val="000000"/>
        </w:rPr>
      </w:pPr>
      <w:r w:rsidRPr="00E012A2">
        <w:rPr>
          <w:rFonts w:ascii="Arial Nova Light" w:eastAsia="Tahoma" w:hAnsi="Arial Nova Light" w:cs="Tahoma"/>
          <w:b/>
          <w:color w:val="000000"/>
        </w:rPr>
        <w:lastRenderedPageBreak/>
        <w:t>OPERATIONS</w:t>
      </w:r>
    </w:p>
    <w:p w14:paraId="4750CCE2" w14:textId="77777777" w:rsidR="00760F68" w:rsidRPr="00E012A2" w:rsidRDefault="00760F68" w:rsidP="00B163BA">
      <w:pPr>
        <w:pBdr>
          <w:top w:val="nil"/>
          <w:left w:val="nil"/>
          <w:bottom w:val="nil"/>
          <w:right w:val="nil"/>
          <w:between w:val="nil"/>
        </w:pBdr>
        <w:shd w:val="clear" w:color="auto" w:fill="FFFFFF"/>
        <w:spacing w:after="150"/>
        <w:jc w:val="both"/>
        <w:rPr>
          <w:rFonts w:ascii="Arial Nova Light" w:eastAsia="Tahoma" w:hAnsi="Arial Nova Light" w:cs="Tahoma"/>
          <w:color w:val="000000"/>
        </w:rPr>
      </w:pPr>
      <w:r w:rsidRPr="00E012A2">
        <w:rPr>
          <w:rFonts w:ascii="Arial Nova Light" w:eastAsia="Tahoma" w:hAnsi="Arial Nova Light" w:cs="Tahoma"/>
          <w:b/>
          <w:color w:val="0E0E0E"/>
        </w:rPr>
        <w:t xml:space="preserve">NB: LA PRENOTAZIONE </w:t>
      </w:r>
      <w:r w:rsidRPr="00E012A2">
        <w:rPr>
          <w:rFonts w:ascii="Arial Nova Light" w:eastAsia="Tahoma" w:hAnsi="Arial Nova Light" w:cs="Tahoma"/>
          <w:b/>
          <w:color w:val="0E0E0E"/>
          <w:u w:val="single"/>
        </w:rPr>
        <w:t>PRESSO SEDE AZIENDALE</w:t>
      </w:r>
      <w:r w:rsidRPr="00E012A2">
        <w:rPr>
          <w:rFonts w:ascii="Arial Nova Light" w:eastAsia="Tahoma" w:hAnsi="Arial Nova Light" w:cs="Tahoma"/>
          <w:b/>
          <w:color w:val="0E0E0E"/>
        </w:rPr>
        <w:t xml:space="preserve"> VERRA’ CONFERMATA NON APPENA ULTIMATA LA RACCOLTA DI ADESIONI E VAGLIATA LA PIANIFICAZIONE DELLE USCITE, SULLA BASE DELLE RISORSE MEDICHE DISPONIBILI. SI PROCEDERA’ ESCLUSIVAMENTE NELL’ORDINE DI ACCORDI PERVENUTI FIRMATI E CORREDATI DI ELENCHI DELLE PERSONE ADERENTI ALLA CAMPAGNA E FINO A ESAURIMENTO DELLE DISPONIBILITA’ DELLE AGENDE E DEI VACCINI.</w:t>
      </w:r>
    </w:p>
    <w:p w14:paraId="433D17C6" w14:textId="77777777" w:rsidR="00760F68" w:rsidRPr="00E012A2" w:rsidRDefault="00760F68" w:rsidP="00B163BA">
      <w:pPr>
        <w:pBdr>
          <w:top w:val="nil"/>
          <w:left w:val="nil"/>
          <w:bottom w:val="nil"/>
          <w:right w:val="nil"/>
          <w:between w:val="nil"/>
        </w:pBdr>
        <w:jc w:val="both"/>
        <w:rPr>
          <w:rFonts w:ascii="Arial Nova Light" w:eastAsia="Tahoma" w:hAnsi="Arial Nova Light" w:cs="Tahoma"/>
          <w:color w:val="000000"/>
        </w:rPr>
      </w:pPr>
      <w:bookmarkStart w:id="2" w:name="_heading=h.3znysh7" w:colFirst="0" w:colLast="0"/>
      <w:bookmarkEnd w:id="2"/>
      <w:r w:rsidRPr="00E012A2">
        <w:rPr>
          <w:rFonts w:ascii="Arial Nova Light" w:eastAsia="Tahoma" w:hAnsi="Arial Nova Light" w:cs="Tahoma"/>
          <w:color w:val="000000"/>
        </w:rPr>
        <w:t xml:space="preserve">L’efficacia di questo accordo è sottoposta alle normative nazionali e regionali vigenti il giorno di inizio della campagna. </w:t>
      </w:r>
      <w:r w:rsidRPr="00E012A2">
        <w:rPr>
          <w:rFonts w:ascii="Arial Nova Light" w:eastAsia="Tahoma" w:hAnsi="Arial Nova Light" w:cs="Tahoma"/>
          <w:b/>
          <w:color w:val="000000"/>
        </w:rPr>
        <w:t xml:space="preserve">La campagna è prevista per il periodo di tempo che va indicativamente da </w:t>
      </w:r>
      <w:r w:rsidRPr="00E012A2">
        <w:rPr>
          <w:rFonts w:ascii="Arial Nova Light" w:eastAsia="Tahoma" w:hAnsi="Arial Nova Light" w:cs="Tahoma"/>
          <w:b/>
        </w:rPr>
        <w:t xml:space="preserve">ottobre </w:t>
      </w:r>
      <w:r w:rsidRPr="00E012A2">
        <w:rPr>
          <w:rFonts w:ascii="Arial Nova Light" w:eastAsia="Tahoma" w:hAnsi="Arial Nova Light" w:cs="Tahoma"/>
          <w:b/>
          <w:color w:val="000000"/>
        </w:rPr>
        <w:t>fino a fine anno corrente o a cavallo con l’anno prossimo</w:t>
      </w:r>
      <w:r w:rsidRPr="00E012A2">
        <w:rPr>
          <w:rFonts w:ascii="Arial Nova Light" w:eastAsia="Tahoma" w:hAnsi="Arial Nova Light" w:cs="Tahoma"/>
          <w:color w:val="000000"/>
        </w:rPr>
        <w:t xml:space="preserve">. Il vaccino antinfluenzale, anche se eseguito lungo un arco di tempo maggiore, può conservare il proprio valore ai fini di </w:t>
      </w:r>
      <w:r w:rsidRPr="00E012A2">
        <w:rPr>
          <w:rFonts w:ascii="Arial Nova Light" w:eastAsia="Tahoma" w:hAnsi="Arial Nova Light" w:cs="Tahoma"/>
          <w:b/>
          <w:color w:val="000000"/>
        </w:rPr>
        <w:t>discriminare le sintomatologie simili tra ceppi influenzali e coronavirus</w:t>
      </w:r>
      <w:r w:rsidRPr="00E012A2">
        <w:rPr>
          <w:rFonts w:ascii="Arial Nova Light" w:eastAsia="Tahoma" w:hAnsi="Arial Nova Light" w:cs="Tahoma"/>
          <w:color w:val="000000"/>
        </w:rPr>
        <w:t>.</w:t>
      </w:r>
      <w:r w:rsidR="00E012A2">
        <w:rPr>
          <w:rFonts w:ascii="Arial Nova Light" w:eastAsia="Tahoma" w:hAnsi="Arial Nova Light" w:cs="Tahoma"/>
          <w:color w:val="000000"/>
        </w:rPr>
        <w:t xml:space="preserve"> </w:t>
      </w:r>
      <w:r w:rsidRPr="00E012A2">
        <w:rPr>
          <w:rFonts w:ascii="Arial Nova Light" w:eastAsia="Tahoma" w:hAnsi="Arial Nova Light" w:cs="Tahoma"/>
          <w:color w:val="000000"/>
        </w:rPr>
        <w:t>Si procederà fino a esaurimento dei vaccini disponibili.</w:t>
      </w:r>
    </w:p>
    <w:p w14:paraId="19C5EB6A" w14:textId="77777777" w:rsidR="00760F68" w:rsidRPr="00E012A2" w:rsidRDefault="00760F68" w:rsidP="00B163BA">
      <w:pPr>
        <w:pBdr>
          <w:top w:val="nil"/>
          <w:left w:val="nil"/>
          <w:bottom w:val="nil"/>
          <w:right w:val="nil"/>
          <w:between w:val="nil"/>
        </w:pBdr>
        <w:tabs>
          <w:tab w:val="left" w:pos="828"/>
          <w:tab w:val="left" w:pos="2529"/>
          <w:tab w:val="left" w:pos="5363"/>
        </w:tabs>
        <w:rPr>
          <w:rFonts w:ascii="Arial Nova Light" w:eastAsia="Tahoma" w:hAnsi="Arial Nova Light" w:cs="Tahoma"/>
          <w:color w:val="000000"/>
        </w:rPr>
      </w:pPr>
    </w:p>
    <w:p w14:paraId="58E4FBE0" w14:textId="77777777" w:rsidR="00E03EC9" w:rsidRPr="00E012A2" w:rsidRDefault="00760F68"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rPr>
      </w:pPr>
      <w:r w:rsidRPr="00E012A2">
        <w:rPr>
          <w:rFonts w:ascii="Arial Nova Light" w:eastAsia="Tahoma" w:hAnsi="Arial Nova Light" w:cs="Tahoma"/>
          <w:b/>
          <w:color w:val="000000"/>
        </w:rPr>
        <w:t>SI RICORDA CHE IL CHECK-OUT DALLA PRESTAZIONE DI INOCULAZIONE DEL VACCINO PREVEDE LA PERMANENZA NEI PRESSI DELL’AMBULATORIO PER UN TEMPO DI OSSERVAZIONE DI C.A. 20 MINUTI</w:t>
      </w:r>
    </w:p>
    <w:p w14:paraId="639FAD52" w14:textId="77777777" w:rsidR="00E03EC9" w:rsidRPr="00E012A2" w:rsidRDefault="00E03EC9" w:rsidP="00B163BA">
      <w:pPr>
        <w:pBdr>
          <w:top w:val="nil"/>
          <w:left w:val="nil"/>
          <w:bottom w:val="nil"/>
          <w:right w:val="nil"/>
          <w:between w:val="nil"/>
        </w:pBdr>
        <w:tabs>
          <w:tab w:val="left" w:pos="828"/>
          <w:tab w:val="left" w:pos="2529"/>
          <w:tab w:val="left" w:pos="5363"/>
        </w:tabs>
        <w:rPr>
          <w:rFonts w:ascii="Arial Nova Light" w:eastAsia="Tahoma" w:hAnsi="Arial Nova Light" w:cs="Tahoma"/>
          <w:color w:val="000000"/>
        </w:rPr>
      </w:pPr>
    </w:p>
    <w:tbl>
      <w:tblPr>
        <w:tblW w:w="96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3"/>
        <w:gridCol w:w="7837"/>
      </w:tblGrid>
      <w:tr w:rsidR="00DF6683" w:rsidRPr="00E012A2" w14:paraId="5143DDB1" w14:textId="77777777" w:rsidTr="003526F1">
        <w:trPr>
          <w:jc w:val="center"/>
        </w:trPr>
        <w:tc>
          <w:tcPr>
            <w:tcW w:w="1853" w:type="dxa"/>
            <w:vAlign w:val="center"/>
          </w:tcPr>
          <w:p w14:paraId="7FC900AC"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Obblighi</w:t>
            </w:r>
          </w:p>
        </w:tc>
        <w:tc>
          <w:tcPr>
            <w:tcW w:w="7837" w:type="dxa"/>
            <w:vAlign w:val="center"/>
          </w:tcPr>
          <w:p w14:paraId="5D2BB72D" w14:textId="0515A2EA" w:rsidR="00DF6683" w:rsidRPr="00E012A2" w:rsidRDefault="00E51DED" w:rsidP="00B163BA">
            <w:pPr>
              <w:pBdr>
                <w:top w:val="nil"/>
                <w:left w:val="nil"/>
                <w:bottom w:val="nil"/>
                <w:right w:val="nil"/>
                <w:between w:val="nil"/>
              </w:pBdr>
              <w:spacing w:before="60" w:after="60"/>
              <w:jc w:val="both"/>
              <w:rPr>
                <w:rFonts w:ascii="Arial Nova Light" w:eastAsia="Tahoma" w:hAnsi="Arial Nova Light" w:cs="Tahoma"/>
                <w:color w:val="000000"/>
              </w:rPr>
            </w:pPr>
            <w:r>
              <w:rPr>
                <w:rFonts w:ascii="Arial Nova Light" w:eastAsia="Tahoma" w:hAnsi="Arial Nova Light" w:cs="Tahoma"/>
                <w:color w:val="000000"/>
              </w:rPr>
              <w:t>E’ richiesto</w:t>
            </w:r>
            <w:r w:rsidRPr="00E012A2">
              <w:rPr>
                <w:rFonts w:ascii="Arial Nova Light" w:eastAsia="Tahoma" w:hAnsi="Arial Nova Light" w:cs="Tahoma"/>
                <w:color w:val="000000"/>
              </w:rPr>
              <w:t xml:space="preserve"> all’azienda/ente </w:t>
            </w:r>
            <w:r>
              <w:rPr>
                <w:rFonts w:ascii="Arial Nova Light" w:eastAsia="Tahoma" w:hAnsi="Arial Nova Light" w:cs="Tahoma"/>
                <w:color w:val="000000"/>
              </w:rPr>
              <w:t xml:space="preserve">di </w:t>
            </w:r>
            <w:r w:rsidRPr="00E012A2">
              <w:rPr>
                <w:rFonts w:ascii="Arial Nova Light" w:eastAsia="Tahoma" w:hAnsi="Arial Nova Light" w:cs="Tahoma"/>
                <w:color w:val="000000"/>
              </w:rPr>
              <w:t xml:space="preserve">fornire, </w:t>
            </w:r>
            <w:r>
              <w:rPr>
                <w:rFonts w:ascii="Arial Nova Light" w:eastAsia="Tahoma" w:hAnsi="Arial Nova Light" w:cs="Tahoma"/>
                <w:color w:val="000000"/>
              </w:rPr>
              <w:t>successivamente alla restituzione</w:t>
            </w:r>
            <w:r w:rsidRPr="00E012A2">
              <w:rPr>
                <w:rFonts w:ascii="Arial Nova Light" w:eastAsia="Tahoma" w:hAnsi="Arial Nova Light" w:cs="Tahoma"/>
                <w:color w:val="000000"/>
              </w:rPr>
              <w:t xml:space="preserve"> </w:t>
            </w:r>
            <w:r>
              <w:rPr>
                <w:rFonts w:ascii="Arial Nova Light" w:eastAsia="Tahoma" w:hAnsi="Arial Nova Light" w:cs="Tahoma"/>
                <w:color w:val="000000"/>
              </w:rPr>
              <w:t>de</w:t>
            </w:r>
            <w:r w:rsidRPr="00E012A2">
              <w:rPr>
                <w:rFonts w:ascii="Arial Nova Light" w:eastAsia="Tahoma" w:hAnsi="Arial Nova Light" w:cs="Tahoma"/>
                <w:color w:val="000000"/>
              </w:rPr>
              <w:t>l</w:t>
            </w:r>
            <w:r>
              <w:rPr>
                <w:rFonts w:ascii="Arial Nova Light" w:eastAsia="Tahoma" w:hAnsi="Arial Nova Light" w:cs="Tahoma"/>
                <w:color w:val="000000"/>
              </w:rPr>
              <w:t xml:space="preserve"> presente </w:t>
            </w:r>
            <w:r w:rsidRPr="00E012A2">
              <w:rPr>
                <w:rFonts w:ascii="Arial Nova Light" w:eastAsia="Tahoma" w:hAnsi="Arial Nova Light" w:cs="Tahoma"/>
                <w:color w:val="000000"/>
              </w:rPr>
              <w:t>accordo timbrato e sottoscritto, l’elenco dei nominativi de</w:t>
            </w:r>
            <w:r>
              <w:rPr>
                <w:rFonts w:ascii="Arial Nova Light" w:eastAsia="Tahoma" w:hAnsi="Arial Nova Light" w:cs="Tahoma"/>
                <w:color w:val="000000"/>
              </w:rPr>
              <w:t xml:space="preserve">i soggetti </w:t>
            </w:r>
            <w:r w:rsidRPr="00E012A2">
              <w:rPr>
                <w:rFonts w:ascii="Arial Nova Light" w:eastAsia="Tahoma" w:hAnsi="Arial Nova Light" w:cs="Tahoma"/>
                <w:color w:val="000000"/>
              </w:rPr>
              <w:t>aderenti alla campagna</w:t>
            </w:r>
            <w:r>
              <w:rPr>
                <w:rFonts w:ascii="Arial Nova Light" w:eastAsia="Tahoma" w:hAnsi="Arial Nova Light" w:cs="Tahoma"/>
                <w:color w:val="000000"/>
              </w:rPr>
              <w:t xml:space="preserve"> e</w:t>
            </w:r>
            <w:r w:rsidRPr="00E012A2">
              <w:rPr>
                <w:rFonts w:ascii="Arial Nova Light" w:eastAsia="Tahoma" w:hAnsi="Arial Nova Light" w:cs="Tahoma"/>
                <w:color w:val="000000"/>
              </w:rPr>
              <w:t xml:space="preserve"> per </w:t>
            </w:r>
            <w:r>
              <w:rPr>
                <w:rFonts w:ascii="Arial Nova Light" w:eastAsia="Tahoma" w:hAnsi="Arial Nova Light" w:cs="Tahoma"/>
                <w:color w:val="000000"/>
              </w:rPr>
              <w:t xml:space="preserve">i </w:t>
            </w:r>
            <w:r w:rsidRPr="00E012A2">
              <w:rPr>
                <w:rFonts w:ascii="Arial Nova Light" w:eastAsia="Tahoma" w:hAnsi="Arial Nova Light" w:cs="Tahoma"/>
                <w:color w:val="000000"/>
              </w:rPr>
              <w:t xml:space="preserve">quali l’azienda/ente si </w:t>
            </w:r>
            <w:r>
              <w:rPr>
                <w:rFonts w:ascii="Arial Nova Light" w:eastAsia="Tahoma" w:hAnsi="Arial Nova Light" w:cs="Tahoma"/>
                <w:color w:val="000000"/>
              </w:rPr>
              <w:t>impegna</w:t>
            </w:r>
            <w:r w:rsidRPr="00E012A2">
              <w:rPr>
                <w:rFonts w:ascii="Arial Nova Light" w:eastAsia="Tahoma" w:hAnsi="Arial Nova Light" w:cs="Tahoma"/>
                <w:color w:val="000000"/>
              </w:rPr>
              <w:t xml:space="preserve"> all’acquisto di un numero congruente di </w:t>
            </w:r>
            <w:r>
              <w:rPr>
                <w:rFonts w:ascii="Arial Nova Light" w:eastAsia="Tahoma" w:hAnsi="Arial Nova Light" w:cs="Tahoma"/>
                <w:color w:val="000000"/>
              </w:rPr>
              <w:t>dosi vaccinali</w:t>
            </w:r>
            <w:bookmarkStart w:id="3" w:name="_GoBack"/>
            <w:bookmarkEnd w:id="3"/>
            <w:r w:rsidR="00DF6683" w:rsidRPr="00E012A2">
              <w:rPr>
                <w:rFonts w:ascii="Arial Nova Light" w:eastAsia="Tahoma" w:hAnsi="Arial Nova Light" w:cs="Tahoma"/>
                <w:color w:val="000000"/>
              </w:rPr>
              <w:t xml:space="preserve"> </w:t>
            </w:r>
          </w:p>
          <w:p w14:paraId="711F1A61" w14:textId="77777777" w:rsidR="00DF6683" w:rsidRPr="00E012A2" w:rsidRDefault="00DF6683" w:rsidP="00B163BA">
            <w:pPr>
              <w:pBdr>
                <w:top w:val="nil"/>
                <w:left w:val="nil"/>
                <w:bottom w:val="nil"/>
                <w:right w:val="nil"/>
                <w:between w:val="nil"/>
              </w:pBd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Qualora per qualsiasi ragione non dipendente da ISTITUTO AUXOLOGICO ITALIANO, fra le quali le condizioni operative già sopra esplicitate, la campagna non possa essere espletata, nessun costo vi sarà addebitato così come nessun addebito potrà essere fatto rivalere nei confronti di ISTITUTO AUXOLOGICO ITALIANO.</w:t>
            </w:r>
          </w:p>
        </w:tc>
      </w:tr>
      <w:tr w:rsidR="00DF6683" w:rsidRPr="00E012A2" w14:paraId="75BC0C4E" w14:textId="77777777" w:rsidTr="003526F1">
        <w:trPr>
          <w:jc w:val="center"/>
        </w:trPr>
        <w:tc>
          <w:tcPr>
            <w:tcW w:w="1853" w:type="dxa"/>
            <w:vAlign w:val="center"/>
          </w:tcPr>
          <w:p w14:paraId="339CC311"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Pagamento fattura</w:t>
            </w:r>
          </w:p>
        </w:tc>
        <w:tc>
          <w:tcPr>
            <w:tcW w:w="7837" w:type="dxa"/>
            <w:vAlign w:val="center"/>
          </w:tcPr>
          <w:p w14:paraId="1FF42F01" w14:textId="77777777" w:rsidR="00DF6683" w:rsidRPr="00E012A2" w:rsidRDefault="00DF6683" w:rsidP="00B163BA">
            <w:pPr>
              <w:pBdr>
                <w:top w:val="nil"/>
                <w:left w:val="nil"/>
                <w:bottom w:val="nil"/>
                <w:right w:val="nil"/>
                <w:between w:val="nil"/>
              </w:pBd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Fattura all’AZIENDA/ENTE: Fatture emesse a consumo a fine mese da saldare a 60gg bb.</w:t>
            </w:r>
          </w:p>
        </w:tc>
      </w:tr>
      <w:tr w:rsidR="00DF6683" w:rsidRPr="00E012A2" w14:paraId="264968F7" w14:textId="77777777" w:rsidTr="003526F1">
        <w:trPr>
          <w:jc w:val="center"/>
        </w:trPr>
        <w:tc>
          <w:tcPr>
            <w:tcW w:w="1853" w:type="dxa"/>
            <w:vAlign w:val="center"/>
          </w:tcPr>
          <w:p w14:paraId="4A310F76"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Parenti e Congiunti</w:t>
            </w:r>
          </w:p>
        </w:tc>
        <w:tc>
          <w:tcPr>
            <w:tcW w:w="7837" w:type="dxa"/>
            <w:vAlign w:val="center"/>
          </w:tcPr>
          <w:p w14:paraId="572AF6C3" w14:textId="77777777" w:rsidR="00DF6683" w:rsidRPr="00E012A2" w:rsidRDefault="00DF6683" w:rsidP="00B163BA">
            <w:pPr>
              <w:pBdr>
                <w:top w:val="nil"/>
                <w:left w:val="nil"/>
                <w:bottom w:val="nil"/>
                <w:right w:val="nil"/>
                <w:between w:val="nil"/>
              </w:pBd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 xml:space="preserve">A Parenti e congiunti è riservata la tariffa convenzionata solo qualora l’azienda decida di sottoscrivere l’apposita </w:t>
            </w:r>
            <w:r w:rsidRPr="00E012A2">
              <w:rPr>
                <w:rFonts w:ascii="Arial Nova Light" w:eastAsia="Tahoma" w:hAnsi="Arial Nova Light" w:cs="Tahoma"/>
                <w:b/>
                <w:color w:val="000000"/>
              </w:rPr>
              <w:t>convenzione gratuita “partner card”</w:t>
            </w:r>
            <w:r w:rsidRPr="00E012A2">
              <w:rPr>
                <w:rFonts w:ascii="Arial Nova Light" w:eastAsia="Tahoma" w:hAnsi="Arial Nova Light" w:cs="Tahoma"/>
                <w:color w:val="000000"/>
              </w:rPr>
              <w:t>; parenti e congiunti potranno prenotare presso ambulatorio Auxologico con modalità prenotazione online</w:t>
            </w:r>
            <w:r w:rsidRPr="00E012A2">
              <w:rPr>
                <w:rFonts w:ascii="Arial Nova Light" w:eastAsia="Tahoma" w:hAnsi="Arial Nova Light" w:cs="Tahoma"/>
              </w:rPr>
              <w:t xml:space="preserve"> - se disponibile.</w:t>
            </w:r>
          </w:p>
        </w:tc>
      </w:tr>
      <w:tr w:rsidR="00DF6683" w:rsidRPr="00E012A2" w14:paraId="295A1A1E" w14:textId="77777777" w:rsidTr="003526F1">
        <w:trPr>
          <w:jc w:val="center"/>
        </w:trPr>
        <w:tc>
          <w:tcPr>
            <w:tcW w:w="1853" w:type="dxa"/>
            <w:vAlign w:val="center"/>
          </w:tcPr>
          <w:p w14:paraId="694C8233"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Durata e decorrenza del contratto e dei prezzi</w:t>
            </w:r>
          </w:p>
        </w:tc>
        <w:tc>
          <w:tcPr>
            <w:tcW w:w="7837" w:type="dxa"/>
            <w:vAlign w:val="center"/>
          </w:tcPr>
          <w:p w14:paraId="372BE0C1" w14:textId="708C92C2" w:rsidR="00DF6683" w:rsidRPr="00E012A2" w:rsidRDefault="00DF6683" w:rsidP="00B163BA">
            <w:pPr>
              <w:shd w:val="clear" w:color="auto" w:fill="FFFFFF"/>
              <w:spacing w:before="60" w:after="60"/>
              <w:jc w:val="both"/>
              <w:rPr>
                <w:rFonts w:ascii="Arial Nova Light" w:eastAsia="Tahoma" w:hAnsi="Arial Nova Light" w:cs="Tahoma"/>
              </w:rPr>
            </w:pPr>
            <w:r w:rsidRPr="00E012A2">
              <w:rPr>
                <w:rFonts w:ascii="Arial Nova Light" w:eastAsia="Tahoma" w:hAnsi="Arial Nova Light" w:cs="Tahoma"/>
              </w:rPr>
              <w:t xml:space="preserve">Il presente contratto ha durata </w:t>
            </w:r>
            <w:r w:rsidR="0018454A">
              <w:rPr>
                <w:rFonts w:ascii="Arial Nova Light" w:eastAsia="Tahoma" w:hAnsi="Arial Nova Light" w:cs="Tahoma"/>
                <w:b/>
              </w:rPr>
              <w:t>180 giorni</w:t>
            </w:r>
            <w:r w:rsidRPr="00E012A2">
              <w:rPr>
                <w:rFonts w:ascii="Arial Nova Light" w:eastAsia="Tahoma" w:hAnsi="Arial Nova Light" w:cs="Tahoma"/>
              </w:rPr>
              <w:t xml:space="preserve"> dalla data indicata dall’accettazione dell’offerta, salvo disdetta scritta di una delle parti, a mezzo raccomandata a.r. o posta elettronica certificata, almeno trenta (15) giorni prima della scadenza – convenzioni_auxologico@pec.it</w:t>
            </w:r>
          </w:p>
        </w:tc>
      </w:tr>
      <w:tr w:rsidR="00DF6683" w:rsidRPr="00E012A2" w14:paraId="41991954" w14:textId="77777777" w:rsidTr="003526F1">
        <w:trPr>
          <w:jc w:val="center"/>
        </w:trPr>
        <w:tc>
          <w:tcPr>
            <w:tcW w:w="1853" w:type="dxa"/>
            <w:vAlign w:val="center"/>
          </w:tcPr>
          <w:p w14:paraId="00A8A7C0"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color w:val="000000"/>
              </w:rPr>
            </w:pPr>
            <w:r w:rsidRPr="00E012A2">
              <w:rPr>
                <w:rFonts w:ascii="Arial Nova Light" w:eastAsia="Tahoma" w:hAnsi="Arial Nova Light" w:cs="Tahoma"/>
                <w:b/>
                <w:color w:val="000000"/>
              </w:rPr>
              <w:t>Recesso</w:t>
            </w:r>
          </w:p>
        </w:tc>
        <w:tc>
          <w:tcPr>
            <w:tcW w:w="7837" w:type="dxa"/>
            <w:vAlign w:val="center"/>
          </w:tcPr>
          <w:p w14:paraId="613822BA" w14:textId="77777777" w:rsidR="00DF6683" w:rsidRPr="00E012A2" w:rsidRDefault="00DF6683" w:rsidP="00B163BA">
            <w:pPr>
              <w:shd w:val="clear" w:color="auto" w:fill="FFFFFF"/>
              <w:spacing w:before="60" w:after="60"/>
              <w:jc w:val="both"/>
              <w:rPr>
                <w:rFonts w:ascii="Arial Nova Light" w:eastAsia="Tahoma" w:hAnsi="Arial Nova Light" w:cs="Tahoma"/>
              </w:rPr>
            </w:pPr>
            <w:r w:rsidRPr="00E012A2">
              <w:rPr>
                <w:rFonts w:ascii="Arial Nova Light" w:eastAsia="Tahoma" w:hAnsi="Arial Nova Light" w:cs="Tahoma"/>
              </w:rPr>
              <w:t>l’Istituto Auxologico Italiano potrà recedere dal contratto in qualunque momento con preavviso di trenta (30) giorni.</w:t>
            </w:r>
          </w:p>
        </w:tc>
      </w:tr>
      <w:tr w:rsidR="00DF6683" w:rsidRPr="00E012A2" w14:paraId="0D81ADF2" w14:textId="77777777" w:rsidTr="003526F1">
        <w:trPr>
          <w:trHeight w:val="196"/>
          <w:jc w:val="center"/>
        </w:trPr>
        <w:tc>
          <w:tcPr>
            <w:tcW w:w="1853" w:type="dxa"/>
            <w:vAlign w:val="center"/>
          </w:tcPr>
          <w:p w14:paraId="296D9611"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Validità questa offerta</w:t>
            </w:r>
          </w:p>
        </w:tc>
        <w:tc>
          <w:tcPr>
            <w:tcW w:w="7837" w:type="dxa"/>
            <w:vAlign w:val="center"/>
          </w:tcPr>
          <w:p w14:paraId="6D240764" w14:textId="7B4D14D5" w:rsidR="0018454A" w:rsidRDefault="00DF6683" w:rsidP="00B163BA">
            <w:pPr>
              <w:pBdr>
                <w:top w:val="nil"/>
                <w:left w:val="nil"/>
                <w:bottom w:val="nil"/>
                <w:right w:val="nil"/>
                <w:between w:val="nil"/>
              </w:pBd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Fino al 30 settembre 202</w:t>
            </w:r>
            <w:r w:rsidR="00E81361">
              <w:rPr>
                <w:rFonts w:ascii="Arial Nova Light" w:eastAsia="Tahoma" w:hAnsi="Arial Nova Light" w:cs="Tahoma"/>
                <w:color w:val="000000"/>
              </w:rPr>
              <w:t>6</w:t>
            </w:r>
          </w:p>
          <w:p w14:paraId="6C22C8E3" w14:textId="32E09795" w:rsidR="00DF6683" w:rsidRPr="00E012A2" w:rsidRDefault="0018454A" w:rsidP="00B163BA">
            <w:pPr>
              <w:pBdr>
                <w:top w:val="nil"/>
                <w:left w:val="nil"/>
                <w:bottom w:val="nil"/>
                <w:right w:val="nil"/>
                <w:between w:val="nil"/>
              </w:pBdr>
              <w:spacing w:before="60" w:after="60"/>
              <w:jc w:val="both"/>
              <w:rPr>
                <w:rFonts w:ascii="Arial Nova Light" w:eastAsia="Tahoma" w:hAnsi="Arial Nova Light" w:cs="Tahoma"/>
                <w:color w:val="000000"/>
              </w:rPr>
            </w:pPr>
            <w:r>
              <w:rPr>
                <w:rFonts w:ascii="Arial Nova Light" w:eastAsia="Tahoma" w:hAnsi="Arial Nova Light" w:cs="Tahoma"/>
                <w:color w:val="000000"/>
              </w:rPr>
              <w:t>Eventuali adesioni successive a questa data potrebbero non garantire l’esecuzione delle prestazioni entro le tempistiche desiderate.</w:t>
            </w:r>
          </w:p>
        </w:tc>
      </w:tr>
      <w:tr w:rsidR="00DF6683" w:rsidRPr="00E012A2" w14:paraId="759D8662" w14:textId="77777777" w:rsidTr="003526F1">
        <w:trPr>
          <w:jc w:val="center"/>
        </w:trPr>
        <w:tc>
          <w:tcPr>
            <w:tcW w:w="1853" w:type="dxa"/>
            <w:vAlign w:val="center"/>
          </w:tcPr>
          <w:p w14:paraId="42FACB98" w14:textId="53C789F4"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color w:val="000000"/>
                <w:u w:val="single"/>
              </w:rPr>
            </w:pPr>
            <w:r w:rsidRPr="00E012A2">
              <w:rPr>
                <w:rFonts w:ascii="Arial Nova Light" w:eastAsia="Tahoma" w:hAnsi="Arial Nova Light" w:cs="Tahoma"/>
                <w:b/>
                <w:color w:val="000000"/>
              </w:rPr>
              <w:t xml:space="preserve">Tempo di attivazione </w:t>
            </w:r>
          </w:p>
        </w:tc>
        <w:tc>
          <w:tcPr>
            <w:tcW w:w="7837" w:type="dxa"/>
            <w:vAlign w:val="center"/>
          </w:tcPr>
          <w:p w14:paraId="2A616647" w14:textId="77777777" w:rsidR="00DF6683" w:rsidRPr="00E012A2" w:rsidRDefault="00DF6683" w:rsidP="00B163BA">
            <w:pPr>
              <w:pBdr>
                <w:top w:val="nil"/>
                <w:left w:val="nil"/>
                <w:bottom w:val="nil"/>
                <w:right w:val="nil"/>
                <w:between w:val="nil"/>
              </w:pBdr>
              <w:spacing w:before="60" w:after="60"/>
              <w:jc w:val="both"/>
              <w:rPr>
                <w:rFonts w:ascii="Arial Nova Light" w:eastAsia="Tahoma" w:hAnsi="Arial Nova Light" w:cs="Tahoma"/>
                <w:color w:val="000000"/>
              </w:rPr>
            </w:pPr>
            <w:r w:rsidRPr="00E012A2">
              <w:rPr>
                <w:rFonts w:ascii="Arial Nova Light" w:eastAsia="Tahoma" w:hAnsi="Arial Nova Light" w:cs="Tahoma"/>
                <w:b/>
                <w:color w:val="000000"/>
              </w:rPr>
              <w:t xml:space="preserve">MASSIMO </w:t>
            </w:r>
            <w:r w:rsidRPr="00E012A2">
              <w:rPr>
                <w:rFonts w:ascii="Arial Nova Light" w:eastAsia="Tahoma" w:hAnsi="Arial Nova Light" w:cs="Tahoma"/>
                <w:b/>
              </w:rPr>
              <w:t xml:space="preserve">c.a. </w:t>
            </w:r>
            <w:r w:rsidRPr="00E012A2">
              <w:rPr>
                <w:rFonts w:ascii="Arial Nova Light" w:eastAsia="Tahoma" w:hAnsi="Arial Nova Light" w:cs="Tahoma"/>
                <w:b/>
                <w:color w:val="000000"/>
              </w:rPr>
              <w:t>5 gg. Lavorativi</w:t>
            </w:r>
            <w:r w:rsidRPr="00E012A2">
              <w:rPr>
                <w:rFonts w:ascii="Arial Nova Light" w:eastAsia="Tahoma" w:hAnsi="Arial Nova Light" w:cs="Tahoma"/>
                <w:color w:val="000000"/>
              </w:rPr>
              <w:t xml:space="preserve"> dalla restituzione dell’offerta firmata per accettazione, salvo diverse indicazioni.</w:t>
            </w:r>
          </w:p>
        </w:tc>
      </w:tr>
      <w:tr w:rsidR="00DF6683" w:rsidRPr="00E012A2" w14:paraId="2529A020" w14:textId="77777777" w:rsidTr="003526F1">
        <w:trPr>
          <w:jc w:val="center"/>
        </w:trPr>
        <w:tc>
          <w:tcPr>
            <w:tcW w:w="1853" w:type="dxa"/>
            <w:vAlign w:val="center"/>
          </w:tcPr>
          <w:p w14:paraId="37396094"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Autonomia e indipendenza giuridica</w:t>
            </w:r>
          </w:p>
        </w:tc>
        <w:tc>
          <w:tcPr>
            <w:tcW w:w="7837" w:type="dxa"/>
            <w:vAlign w:val="center"/>
          </w:tcPr>
          <w:p w14:paraId="2F3AD4B9" w14:textId="77777777" w:rsidR="00DF6683" w:rsidRPr="00E012A2" w:rsidRDefault="00DF6683" w:rsidP="00B163BA">
            <w:pPr>
              <w:pBdr>
                <w:top w:val="nil"/>
                <w:left w:val="nil"/>
                <w:bottom w:val="nil"/>
                <w:right w:val="nil"/>
                <w:between w:val="nil"/>
              </w:pBdr>
              <w:tabs>
                <w:tab w:val="left" w:pos="828"/>
                <w:tab w:val="left" w:pos="2529"/>
                <w:tab w:val="left" w:pos="6497"/>
              </w:tabs>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Le parti espressamente riconoscono la reciproca piena autonomia ed indipendenza giuridica</w:t>
            </w:r>
          </w:p>
          <w:p w14:paraId="7EFF9791" w14:textId="77777777" w:rsidR="00DF6683" w:rsidRPr="00E012A2" w:rsidRDefault="00DF6683" w:rsidP="00B163BA">
            <w:pP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In particolare, le parti:</w:t>
            </w:r>
          </w:p>
          <w:p w14:paraId="2E669821" w14:textId="77777777" w:rsidR="00DF6683" w:rsidRPr="00E012A2" w:rsidRDefault="00DF6683" w:rsidP="00B163BA">
            <w:pPr>
              <w:numPr>
                <w:ilvl w:val="0"/>
                <w:numId w:val="2"/>
              </w:numPr>
              <w:pBdr>
                <w:top w:val="nil"/>
                <w:left w:val="nil"/>
                <w:bottom w:val="nil"/>
                <w:right w:val="nil"/>
                <w:between w:val="nil"/>
              </w:pBdr>
              <w:spacing w:before="60" w:after="60"/>
              <w:ind w:left="0" w:hanging="283"/>
              <w:jc w:val="both"/>
              <w:rPr>
                <w:rFonts w:ascii="Arial Nova Light" w:eastAsia="Tahoma" w:hAnsi="Arial Nova Light" w:cs="Tahoma"/>
                <w:color w:val="000000"/>
              </w:rPr>
            </w:pPr>
            <w:r w:rsidRPr="00E012A2">
              <w:rPr>
                <w:rFonts w:ascii="Arial Nova Light" w:eastAsia="Tahoma" w:hAnsi="Arial Nova Light" w:cs="Tahoma"/>
                <w:color w:val="000000"/>
              </w:rPr>
              <w:t>si obbligano a mantenere a proprio carico tutti gli oneri sociali ed assicurativi riguardante il proprio personale impiegato nella attività oggetto dell’accordo;</w:t>
            </w:r>
          </w:p>
          <w:p w14:paraId="30E6E69B" w14:textId="77777777" w:rsidR="00DF6683" w:rsidRPr="00E012A2" w:rsidRDefault="00DF6683" w:rsidP="00B163BA">
            <w:pPr>
              <w:numPr>
                <w:ilvl w:val="0"/>
                <w:numId w:val="2"/>
              </w:numPr>
              <w:pBdr>
                <w:top w:val="nil"/>
                <w:left w:val="nil"/>
                <w:bottom w:val="nil"/>
                <w:right w:val="nil"/>
                <w:between w:val="nil"/>
              </w:pBdr>
              <w:spacing w:before="60" w:after="60"/>
              <w:ind w:left="0" w:hanging="283"/>
              <w:jc w:val="both"/>
              <w:rPr>
                <w:rFonts w:ascii="Arial Nova Light" w:eastAsia="Tahoma" w:hAnsi="Arial Nova Light" w:cs="Tahoma"/>
                <w:color w:val="000000"/>
              </w:rPr>
            </w:pPr>
            <w:r w:rsidRPr="00E012A2">
              <w:rPr>
                <w:rFonts w:ascii="Arial Nova Light" w:eastAsia="Tahoma" w:hAnsi="Arial Nova Light" w:cs="Tahoma"/>
                <w:color w:val="000000"/>
              </w:rPr>
              <w:t>saranno esclusivamente responsabili della regolarità retributiva e contributiva del proprio personale.</w:t>
            </w:r>
          </w:p>
        </w:tc>
      </w:tr>
    </w:tbl>
    <w:p w14:paraId="2F37F0B2" w14:textId="77777777" w:rsidR="003526F1" w:rsidRDefault="003526F1" w:rsidP="00B163BA">
      <w:pPr>
        <w:rPr>
          <w:rFonts w:ascii="Arial Nova Light" w:eastAsia="Tahoma" w:hAnsi="Arial Nova Light" w:cs="Tahoma"/>
          <w:color w:val="000000"/>
        </w:rPr>
      </w:pPr>
      <w:r>
        <w:rPr>
          <w:rFonts w:ascii="Arial Nova Light" w:eastAsia="Tahoma" w:hAnsi="Arial Nova Light" w:cs="Tahoma"/>
          <w:color w:val="000000"/>
        </w:rPr>
        <w:br w:type="page"/>
      </w:r>
    </w:p>
    <w:p w14:paraId="488C3DD7" w14:textId="77777777" w:rsidR="00DF6683" w:rsidRPr="00E012A2" w:rsidRDefault="00DF6683" w:rsidP="00B163BA">
      <w:pPr>
        <w:rPr>
          <w:rFonts w:ascii="Arial Nova Light" w:eastAsia="Tahoma" w:hAnsi="Arial Nova Light" w:cs="Tahoma"/>
          <w:color w:val="000000"/>
        </w:rPr>
      </w:pPr>
    </w:p>
    <w:tbl>
      <w:tblPr>
        <w:tblW w:w="98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5"/>
        <w:gridCol w:w="7837"/>
      </w:tblGrid>
      <w:tr w:rsidR="00DF6683" w:rsidRPr="00E012A2" w14:paraId="6C5842C2" w14:textId="77777777" w:rsidTr="003526F1">
        <w:trPr>
          <w:jc w:val="center"/>
        </w:trPr>
        <w:tc>
          <w:tcPr>
            <w:tcW w:w="1995" w:type="dxa"/>
            <w:vAlign w:val="center"/>
          </w:tcPr>
          <w:p w14:paraId="5727BFA9"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Divieto subappalto</w:t>
            </w:r>
          </w:p>
        </w:tc>
        <w:tc>
          <w:tcPr>
            <w:tcW w:w="7837" w:type="dxa"/>
            <w:vAlign w:val="center"/>
          </w:tcPr>
          <w:p w14:paraId="2AF0A0DF" w14:textId="77777777" w:rsidR="00DF6683" w:rsidRPr="00E012A2" w:rsidRDefault="00DF6683" w:rsidP="00B163BA">
            <w:pP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E’ fatto espresso divieto al committente di subappaltare e/o cedere a chiunque, anche parzialmente, il presente accordo e/o i diritti e le obbligazioni da esso derivanti.</w:t>
            </w:r>
          </w:p>
        </w:tc>
      </w:tr>
      <w:tr w:rsidR="00DF6683" w:rsidRPr="00E012A2" w14:paraId="43B9FBAC" w14:textId="77777777" w:rsidTr="003526F1">
        <w:trPr>
          <w:jc w:val="center"/>
        </w:trPr>
        <w:tc>
          <w:tcPr>
            <w:tcW w:w="1995" w:type="dxa"/>
            <w:vAlign w:val="center"/>
          </w:tcPr>
          <w:p w14:paraId="1105EBB7"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Risoluzione</w:t>
            </w:r>
          </w:p>
        </w:tc>
        <w:tc>
          <w:tcPr>
            <w:tcW w:w="7837" w:type="dxa"/>
            <w:vAlign w:val="center"/>
          </w:tcPr>
          <w:p w14:paraId="2B3079DD" w14:textId="77777777" w:rsidR="00DF6683" w:rsidRDefault="00DF6683" w:rsidP="00B163BA">
            <w:pP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 xml:space="preserve">Il presente accordo potrà essere automaticamente risolto di diritto e con effetto immediato ai sensi dell’art. 1456 c.c. qualora una della Parti sia sottoposta alla procedura di fallimento e/o ad altra procedura concorsuale oppure qualora una delle due parti non adempia correttamente ad uno o più degli obblighi, fatto salvo il risarcimento degli eventuali danni. </w:t>
            </w:r>
          </w:p>
          <w:p w14:paraId="7DBFD777" w14:textId="77777777" w:rsidR="00BA4753" w:rsidRPr="00E012A2" w:rsidRDefault="00BA4753" w:rsidP="00B163BA">
            <w:pPr>
              <w:spacing w:before="60" w:after="60"/>
              <w:jc w:val="both"/>
              <w:rPr>
                <w:rFonts w:ascii="Arial Nova Light" w:eastAsia="Tahoma" w:hAnsi="Arial Nova Light" w:cs="Tahoma"/>
                <w:color w:val="000000"/>
              </w:rPr>
            </w:pPr>
          </w:p>
        </w:tc>
      </w:tr>
      <w:tr w:rsidR="00DF6683" w:rsidRPr="00E012A2" w14:paraId="29200E13" w14:textId="77777777" w:rsidTr="003526F1">
        <w:trPr>
          <w:jc w:val="center"/>
        </w:trPr>
        <w:tc>
          <w:tcPr>
            <w:tcW w:w="1995" w:type="dxa"/>
            <w:vAlign w:val="center"/>
          </w:tcPr>
          <w:p w14:paraId="50F8D0AC"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231 e codice etico</w:t>
            </w:r>
          </w:p>
        </w:tc>
        <w:tc>
          <w:tcPr>
            <w:tcW w:w="7837" w:type="dxa"/>
            <w:vAlign w:val="center"/>
          </w:tcPr>
          <w:p w14:paraId="746A327E" w14:textId="77777777" w:rsidR="00DF6683" w:rsidRPr="00E012A2" w:rsidRDefault="00DF6683" w:rsidP="00B163BA">
            <w:pP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 xml:space="preserve">Ai sensi e per gli effetti del Decreto Legislativo n. 231/2001, il committente si impegna nei rapporti con l’Istituto Auxologico ad attenersi rigorosamente alle norme e ai principi contenuti nel Codice Etico dell’Istituto Auxologico stesso, consultabile dal sito internet </w:t>
            </w:r>
            <w:hyperlink r:id="rId9">
              <w:r w:rsidRPr="00E012A2">
                <w:rPr>
                  <w:rFonts w:ascii="Arial Nova Light" w:eastAsia="Tahoma" w:hAnsi="Arial Nova Light" w:cs="Tahoma"/>
                  <w:color w:val="000000"/>
                </w:rPr>
                <w:t>www.auxologico.it</w:t>
              </w:r>
            </w:hyperlink>
            <w:r w:rsidRPr="00E012A2">
              <w:rPr>
                <w:rFonts w:ascii="Arial Nova Light" w:eastAsia="Tahoma" w:hAnsi="Arial Nova Light" w:cs="Tahoma"/>
                <w:color w:val="000000"/>
              </w:rPr>
              <w:t>, accettandone integralmente tutti i termini e le condizioni che dichiara di ben conoscere. In caso di violazione del suddetto Codice Etico che sia riconducibile alla responsabilità del committente, sarà facoltà dell’Istituto Auxologico risolvere immediatamente il presente incarico, fatto salvo, in ogni caso, ogni altro rimedio di legge, ivi incluso il diritto al risarcimento degli eventuali danni subiti.</w:t>
            </w:r>
          </w:p>
        </w:tc>
      </w:tr>
      <w:tr w:rsidR="00DF6683" w:rsidRPr="00E012A2" w14:paraId="0ED5F70E" w14:textId="77777777" w:rsidTr="003526F1">
        <w:trPr>
          <w:jc w:val="center"/>
        </w:trPr>
        <w:tc>
          <w:tcPr>
            <w:tcW w:w="1995" w:type="dxa"/>
            <w:vAlign w:val="center"/>
          </w:tcPr>
          <w:p w14:paraId="4DC8C3F2"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Utilizzo del nostro Logo/Marchio</w:t>
            </w:r>
          </w:p>
        </w:tc>
        <w:tc>
          <w:tcPr>
            <w:tcW w:w="7837" w:type="dxa"/>
            <w:vAlign w:val="center"/>
          </w:tcPr>
          <w:p w14:paraId="2A11FAF9" w14:textId="77777777" w:rsidR="00DF6683" w:rsidRPr="00E012A2" w:rsidRDefault="00DF6683" w:rsidP="00B163BA">
            <w:pPr>
              <w:pBdr>
                <w:top w:val="nil"/>
                <w:left w:val="nil"/>
                <w:bottom w:val="nil"/>
                <w:right w:val="nil"/>
                <w:between w:val="nil"/>
              </w:pBdr>
              <w:spacing w:before="60" w:after="60"/>
              <w:jc w:val="both"/>
              <w:rPr>
                <w:rFonts w:ascii="Arial Nova Light" w:eastAsia="Tahoma" w:hAnsi="Arial Nova Light" w:cs="Tahoma"/>
                <w:color w:val="000000"/>
              </w:rPr>
            </w:pPr>
            <w:r w:rsidRPr="00E012A2">
              <w:rPr>
                <w:rFonts w:ascii="Arial Nova Light" w:eastAsia="Tahoma" w:hAnsi="Arial Nova Light" w:cs="Tahoma"/>
                <w:color w:val="000000"/>
              </w:rPr>
              <w:t>Si nega il consenso all’utilizzo del Logo/Marchio Auxologico, se non previo accordo con il nostro Ufficio Stampa e/o Ufficio Comunicazione e/o Ufficio Commerciale.</w:t>
            </w:r>
          </w:p>
        </w:tc>
      </w:tr>
      <w:tr w:rsidR="00DF6683" w:rsidRPr="00E012A2" w14:paraId="693C9AE4" w14:textId="77777777" w:rsidTr="003526F1">
        <w:trPr>
          <w:jc w:val="center"/>
        </w:trPr>
        <w:tc>
          <w:tcPr>
            <w:tcW w:w="1995" w:type="dxa"/>
            <w:vAlign w:val="center"/>
          </w:tcPr>
          <w:p w14:paraId="41738A56" w14:textId="77777777" w:rsidR="00DF6683" w:rsidRPr="00E012A2" w:rsidRDefault="00DF6683" w:rsidP="00B163BA">
            <w:pPr>
              <w:pBdr>
                <w:top w:val="nil"/>
                <w:left w:val="nil"/>
                <w:bottom w:val="nil"/>
                <w:right w:val="nil"/>
                <w:between w:val="nil"/>
              </w:pBdr>
              <w:spacing w:before="60" w:after="60"/>
              <w:jc w:val="center"/>
              <w:rPr>
                <w:rFonts w:ascii="Arial Nova Light" w:eastAsia="Tahoma" w:hAnsi="Arial Nova Light" w:cs="Tahoma"/>
                <w:b/>
                <w:color w:val="000000"/>
              </w:rPr>
            </w:pPr>
            <w:r w:rsidRPr="00E012A2">
              <w:rPr>
                <w:rFonts w:ascii="Arial Nova Light" w:eastAsia="Tahoma" w:hAnsi="Arial Nova Light" w:cs="Tahoma"/>
                <w:b/>
                <w:color w:val="000000"/>
              </w:rPr>
              <w:t>Foro Competente</w:t>
            </w:r>
          </w:p>
        </w:tc>
        <w:tc>
          <w:tcPr>
            <w:tcW w:w="7837" w:type="dxa"/>
            <w:vAlign w:val="center"/>
          </w:tcPr>
          <w:p w14:paraId="088ECC34" w14:textId="77777777" w:rsidR="00DF6683" w:rsidRPr="00E012A2" w:rsidRDefault="00DF6683" w:rsidP="00B163BA">
            <w:pPr>
              <w:pBdr>
                <w:top w:val="nil"/>
                <w:left w:val="nil"/>
                <w:bottom w:val="nil"/>
                <w:right w:val="nil"/>
                <w:between w:val="nil"/>
              </w:pBdr>
              <w:spacing w:before="60" w:after="60"/>
              <w:jc w:val="both"/>
              <w:rPr>
                <w:rFonts w:ascii="Arial Nova Light" w:eastAsia="Tahoma" w:hAnsi="Arial Nova Light" w:cs="Tahoma"/>
                <w:color w:val="000000"/>
                <w:u w:val="single"/>
              </w:rPr>
            </w:pPr>
            <w:r w:rsidRPr="00E012A2">
              <w:rPr>
                <w:rFonts w:ascii="Arial Nova Light" w:eastAsia="Tahoma" w:hAnsi="Arial Nova Light" w:cs="Tahoma"/>
                <w:color w:val="000000"/>
              </w:rPr>
              <w:t>Ogni eventuale controversia che dovesse insorgere relativamente al</w:t>
            </w:r>
            <w:r w:rsidRPr="00E012A2">
              <w:rPr>
                <w:rFonts w:ascii="Arial Nova Light" w:eastAsia="Tahoma" w:hAnsi="Arial Nova Light" w:cs="Tahoma"/>
              </w:rPr>
              <w:t>l’</w:t>
            </w:r>
            <w:r w:rsidRPr="00E012A2">
              <w:rPr>
                <w:rFonts w:ascii="Arial Nova Light" w:eastAsia="Tahoma" w:hAnsi="Arial Nova Light" w:cs="Tahoma"/>
                <w:color w:val="000000"/>
              </w:rPr>
              <w:t>interpretazione od alla esecuzione della presente sarà di esclusiva competenza del Foro di Milano.</w:t>
            </w:r>
          </w:p>
        </w:tc>
      </w:tr>
    </w:tbl>
    <w:p w14:paraId="550EF8EA" w14:textId="77777777" w:rsidR="00E03EC9" w:rsidRPr="00E012A2" w:rsidRDefault="00E03EC9" w:rsidP="00B163BA">
      <w:pPr>
        <w:pBdr>
          <w:top w:val="nil"/>
          <w:left w:val="nil"/>
          <w:bottom w:val="nil"/>
          <w:right w:val="nil"/>
          <w:between w:val="nil"/>
        </w:pBdr>
        <w:tabs>
          <w:tab w:val="left" w:pos="828"/>
          <w:tab w:val="left" w:pos="2529"/>
          <w:tab w:val="left" w:pos="6497"/>
        </w:tabs>
        <w:jc w:val="both"/>
        <w:rPr>
          <w:rFonts w:ascii="Arial Nova Light" w:eastAsia="Tahoma" w:hAnsi="Arial Nova Light" w:cs="Tahoma"/>
          <w:color w:val="000000"/>
        </w:rPr>
      </w:pPr>
    </w:p>
    <w:p w14:paraId="3A700BEA" w14:textId="77777777" w:rsidR="00E03EC9" w:rsidRPr="00E012A2" w:rsidRDefault="00E03EC9" w:rsidP="00B163BA">
      <w:pPr>
        <w:pBdr>
          <w:top w:val="nil"/>
          <w:left w:val="nil"/>
          <w:bottom w:val="nil"/>
          <w:right w:val="nil"/>
          <w:between w:val="nil"/>
        </w:pBdr>
        <w:tabs>
          <w:tab w:val="left" w:pos="828"/>
          <w:tab w:val="left" w:pos="2529"/>
          <w:tab w:val="left" w:pos="6497"/>
        </w:tabs>
        <w:jc w:val="both"/>
        <w:rPr>
          <w:rFonts w:ascii="Arial Nova Light" w:eastAsia="Tahoma" w:hAnsi="Arial Nova Light" w:cs="Tahoma"/>
          <w:color w:val="000000"/>
        </w:rPr>
      </w:pPr>
    </w:p>
    <w:p w14:paraId="7785E0DA" w14:textId="77777777" w:rsidR="00E03EC9" w:rsidRPr="00E012A2" w:rsidRDefault="00E03EC9" w:rsidP="00B163BA">
      <w:pPr>
        <w:pBdr>
          <w:top w:val="nil"/>
          <w:left w:val="nil"/>
          <w:bottom w:val="nil"/>
          <w:right w:val="nil"/>
          <w:between w:val="nil"/>
        </w:pBdr>
        <w:tabs>
          <w:tab w:val="left" w:pos="828"/>
          <w:tab w:val="left" w:pos="2529"/>
          <w:tab w:val="left" w:pos="6497"/>
        </w:tabs>
        <w:jc w:val="both"/>
        <w:rPr>
          <w:rFonts w:ascii="Arial Nova Light" w:eastAsia="Tahoma" w:hAnsi="Arial Nova Light" w:cs="Tahoma"/>
          <w:color w:val="000000"/>
        </w:rPr>
      </w:pPr>
    </w:p>
    <w:p w14:paraId="66100B05" w14:textId="011306B1" w:rsidR="00E03EC9" w:rsidRPr="00E012A2" w:rsidRDefault="002C640A" w:rsidP="00B163BA">
      <w:pPr>
        <w:pBdr>
          <w:top w:val="nil"/>
          <w:left w:val="nil"/>
          <w:bottom w:val="nil"/>
          <w:right w:val="nil"/>
          <w:between w:val="nil"/>
        </w:pBdr>
        <w:tabs>
          <w:tab w:val="left" w:pos="828"/>
          <w:tab w:val="left" w:pos="2529"/>
          <w:tab w:val="left" w:pos="6497"/>
        </w:tabs>
        <w:jc w:val="both"/>
        <w:rPr>
          <w:rFonts w:ascii="Arial Nova Light" w:eastAsia="Tahoma" w:hAnsi="Arial Nova Light" w:cs="Tahoma"/>
          <w:b/>
          <w:color w:val="000000"/>
        </w:rPr>
      </w:pPr>
      <w:r w:rsidRPr="00E012A2">
        <w:rPr>
          <w:rFonts w:ascii="Arial Nova Light" w:eastAsia="Tahoma" w:hAnsi="Arial Nova Light" w:cs="Tahoma"/>
          <w:color w:val="000000"/>
        </w:rPr>
        <w:t xml:space="preserve">Vi preghiamo di restituirci l’allegata conferma d’ordine controfirmata per accettazione via mail </w:t>
      </w:r>
      <w:r w:rsidR="0018454A">
        <w:rPr>
          <w:rFonts w:ascii="Arial Nova Light" w:eastAsia="Tahoma" w:hAnsi="Arial Nova Light" w:cs="Tahoma"/>
          <w:color w:val="000000"/>
        </w:rPr>
        <w:t xml:space="preserve">all’indirizzo </w:t>
      </w:r>
      <w:hyperlink r:id="rId10" w:history="1">
        <w:r w:rsidR="006D2616" w:rsidRPr="001B057A">
          <w:rPr>
            <w:rStyle w:val="Collegamentoipertestuale"/>
            <w:rFonts w:ascii="Arial Nova Light" w:eastAsia="Tahoma" w:hAnsi="Arial Nova Light" w:cs="Tahoma"/>
          </w:rPr>
          <w:t>convenzioni-mi@auxologico.it</w:t>
        </w:r>
      </w:hyperlink>
      <w:r w:rsidRPr="00E012A2">
        <w:rPr>
          <w:rFonts w:ascii="Arial Nova Light" w:eastAsia="Tahoma" w:hAnsi="Arial Nova Light" w:cs="Tahoma"/>
          <w:color w:val="000000"/>
        </w:rPr>
        <w:t xml:space="preserve"> o via posta all'indirizzo via Zucchi, 18 – 20095 Cusano Milanino alla c.a. d</w:t>
      </w:r>
      <w:r w:rsidR="0018454A">
        <w:rPr>
          <w:rFonts w:ascii="Arial Nova Light" w:eastAsia="Tahoma" w:hAnsi="Arial Nova Light" w:cs="Tahoma"/>
          <w:color w:val="000000"/>
        </w:rPr>
        <w:t xml:space="preserve">ell’ufficio </w:t>
      </w:r>
      <w:r w:rsidRPr="00E012A2">
        <w:rPr>
          <w:rFonts w:ascii="Arial Nova Light" w:eastAsia="Tahoma" w:hAnsi="Arial Nova Light" w:cs="Tahoma"/>
          <w:color w:val="000000"/>
        </w:rPr>
        <w:t>Convenzioni.</w:t>
      </w:r>
    </w:p>
    <w:p w14:paraId="1083BA60" w14:textId="77777777" w:rsidR="00E03EC9" w:rsidRPr="00E012A2" w:rsidRDefault="00E03EC9" w:rsidP="00B163BA">
      <w:pPr>
        <w:pBdr>
          <w:top w:val="nil"/>
          <w:left w:val="nil"/>
          <w:bottom w:val="nil"/>
          <w:right w:val="nil"/>
          <w:between w:val="nil"/>
        </w:pBdr>
        <w:tabs>
          <w:tab w:val="left" w:pos="-70"/>
        </w:tabs>
        <w:jc w:val="both"/>
        <w:rPr>
          <w:rFonts w:ascii="Arial Nova Light" w:eastAsia="Tahoma" w:hAnsi="Arial Nova Light" w:cs="Tahoma"/>
          <w:color w:val="000000"/>
        </w:rPr>
      </w:pPr>
    </w:p>
    <w:p w14:paraId="2891BC82" w14:textId="77777777" w:rsidR="00E03EC9" w:rsidRPr="00E012A2" w:rsidRDefault="002C640A" w:rsidP="00B163BA">
      <w:pPr>
        <w:pBdr>
          <w:top w:val="nil"/>
          <w:left w:val="nil"/>
          <w:bottom w:val="nil"/>
          <w:right w:val="nil"/>
          <w:between w:val="nil"/>
        </w:pBdr>
        <w:tabs>
          <w:tab w:val="left" w:pos="828"/>
          <w:tab w:val="left" w:pos="2529"/>
          <w:tab w:val="left" w:pos="6497"/>
        </w:tabs>
        <w:jc w:val="both"/>
        <w:rPr>
          <w:rFonts w:ascii="Arial Nova Light" w:eastAsia="Tahoma" w:hAnsi="Arial Nova Light" w:cs="Tahoma"/>
          <w:color w:val="000000"/>
        </w:rPr>
      </w:pPr>
      <w:r w:rsidRPr="00E012A2">
        <w:rPr>
          <w:rFonts w:ascii="Arial Nova Light" w:eastAsia="Tahoma" w:hAnsi="Arial Nova Light" w:cs="Tahoma"/>
          <w:color w:val="000000"/>
        </w:rPr>
        <w:t>RingraziandoLa per la preferenza che ci vorrete accordare, porgiamo distinti saluti.</w:t>
      </w:r>
    </w:p>
    <w:p w14:paraId="79F99393" w14:textId="77777777" w:rsidR="00E03EC9" w:rsidRPr="00E012A2" w:rsidRDefault="00E03EC9" w:rsidP="00B163BA">
      <w:pPr>
        <w:pBdr>
          <w:top w:val="nil"/>
          <w:left w:val="nil"/>
          <w:bottom w:val="nil"/>
          <w:right w:val="nil"/>
          <w:between w:val="nil"/>
        </w:pBdr>
        <w:tabs>
          <w:tab w:val="left" w:pos="828"/>
          <w:tab w:val="left" w:pos="2529"/>
          <w:tab w:val="left" w:pos="6497"/>
        </w:tabs>
        <w:jc w:val="both"/>
        <w:rPr>
          <w:rFonts w:ascii="Arial Nova Light" w:eastAsia="Tahoma" w:hAnsi="Arial Nova Light" w:cs="Tahoma"/>
          <w:color w:val="000000"/>
        </w:rPr>
      </w:pPr>
    </w:p>
    <w:p w14:paraId="769F7220" w14:textId="77777777" w:rsidR="00DF6683" w:rsidRPr="00E012A2" w:rsidRDefault="00DF6683" w:rsidP="00B163BA">
      <w:pPr>
        <w:pBdr>
          <w:top w:val="nil"/>
          <w:left w:val="nil"/>
          <w:bottom w:val="nil"/>
          <w:right w:val="nil"/>
          <w:between w:val="nil"/>
        </w:pBdr>
        <w:tabs>
          <w:tab w:val="left" w:pos="828"/>
          <w:tab w:val="left" w:pos="2529"/>
          <w:tab w:val="left" w:pos="6497"/>
        </w:tabs>
        <w:jc w:val="both"/>
        <w:rPr>
          <w:rFonts w:ascii="Arial Nova Light" w:eastAsia="Tahoma" w:hAnsi="Arial Nova Light" w:cs="Tahoma"/>
          <w:color w:val="000000"/>
        </w:rPr>
      </w:pPr>
    </w:p>
    <w:p w14:paraId="5DEA1BE7" w14:textId="77777777" w:rsidR="00DF6683" w:rsidRPr="00E012A2" w:rsidRDefault="00DF6683" w:rsidP="006D2616">
      <w:pPr>
        <w:tabs>
          <w:tab w:val="left" w:pos="-566"/>
          <w:tab w:val="center" w:pos="6804"/>
          <w:tab w:val="left" w:pos="7371"/>
        </w:tabs>
        <w:spacing w:after="40"/>
        <w:rPr>
          <w:rFonts w:ascii="Arial Nova Light" w:hAnsi="Arial Nova Light" w:cs="Tahoma"/>
          <w:b/>
          <w:shd w:val="clear" w:color="auto" w:fill="FFFFFF"/>
        </w:rPr>
      </w:pPr>
      <w:r w:rsidRPr="00E012A2">
        <w:rPr>
          <w:rFonts w:ascii="Arial Nova Light" w:hAnsi="Arial Nova Light" w:cs="Tahoma"/>
          <w:b/>
          <w:shd w:val="clear" w:color="auto" w:fill="FFFFFF"/>
        </w:rPr>
        <w:tab/>
        <w:t>Istituto Auxologico Italiano</w:t>
      </w:r>
    </w:p>
    <w:p w14:paraId="793D4482" w14:textId="5A785CD4" w:rsidR="00A308B2" w:rsidRPr="00E012A2" w:rsidRDefault="006D2616" w:rsidP="006D2616">
      <w:pPr>
        <w:tabs>
          <w:tab w:val="left" w:pos="-566"/>
          <w:tab w:val="center" w:pos="6804"/>
          <w:tab w:val="left" w:pos="7371"/>
        </w:tabs>
        <w:spacing w:after="40"/>
        <w:rPr>
          <w:rFonts w:ascii="Arial Nova Light" w:hAnsi="Arial Nova Light" w:cs="Tahoma"/>
          <w:b/>
          <w:shd w:val="clear" w:color="auto" w:fill="FFFFFF"/>
        </w:rPr>
      </w:pPr>
      <w:r>
        <w:rPr>
          <w:rFonts w:ascii="Arial Nova Light" w:hAnsi="Arial Nova Light" w:cs="Tahoma"/>
          <w:b/>
          <w:shd w:val="clear" w:color="auto" w:fill="FFFFFF"/>
        </w:rPr>
        <w:tab/>
      </w:r>
      <w:r w:rsidR="00A308B2" w:rsidRPr="00E012A2">
        <w:rPr>
          <w:rFonts w:ascii="Arial Nova Light" w:hAnsi="Arial Nova Light" w:cs="Tahoma"/>
          <w:shd w:val="clear" w:color="auto" w:fill="FFFFFF"/>
        </w:rPr>
        <w:t>Ufficio Convenzioni</w:t>
      </w:r>
    </w:p>
    <w:p w14:paraId="3E7A1607" w14:textId="77777777" w:rsidR="00DF6683" w:rsidRPr="00E012A2" w:rsidRDefault="00DF6683" w:rsidP="006D2616">
      <w:pPr>
        <w:tabs>
          <w:tab w:val="left" w:pos="-566"/>
          <w:tab w:val="center" w:pos="6804"/>
          <w:tab w:val="left" w:pos="7371"/>
        </w:tabs>
        <w:rPr>
          <w:rFonts w:ascii="Arial Nova Light" w:hAnsi="Arial Nova Light" w:cs="Tahoma"/>
          <w:shd w:val="clear" w:color="auto" w:fill="FFFFFF"/>
        </w:rPr>
      </w:pPr>
      <w:r w:rsidRPr="00E012A2">
        <w:rPr>
          <w:rFonts w:ascii="Arial Nova Light" w:hAnsi="Arial Nova Light" w:cs="Tahoma"/>
          <w:shd w:val="clear" w:color="auto" w:fill="FFFFFF"/>
        </w:rPr>
        <w:tab/>
        <w:t>Il responsabile</w:t>
      </w:r>
    </w:p>
    <w:p w14:paraId="6CABEC79" w14:textId="77777777" w:rsidR="00E03EC9" w:rsidRPr="00E012A2" w:rsidRDefault="00DF6683" w:rsidP="006D2616">
      <w:pPr>
        <w:tabs>
          <w:tab w:val="center" w:pos="6804"/>
          <w:tab w:val="left" w:pos="7371"/>
        </w:tabs>
        <w:rPr>
          <w:rFonts w:ascii="Arial Nova Light" w:eastAsia="Tahoma" w:hAnsi="Arial Nova Light" w:cs="Tahoma"/>
          <w:color w:val="000000"/>
        </w:rPr>
      </w:pPr>
      <w:r w:rsidRPr="00E012A2">
        <w:rPr>
          <w:rFonts w:ascii="Arial Nova Light" w:hAnsi="Arial Nova Light" w:cs="Tahoma"/>
          <w:iCs/>
        </w:rPr>
        <w:tab/>
        <w:t>(Dott. Luca Luraschi)</w:t>
      </w:r>
    </w:p>
    <w:p w14:paraId="1A9BC74F"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6354D8B5" w14:textId="0FC74A2A" w:rsidR="003526F1" w:rsidRDefault="003526F1" w:rsidP="00B163BA">
      <w:pPr>
        <w:rPr>
          <w:rFonts w:ascii="Arial Nova Light" w:eastAsia="Tahoma" w:hAnsi="Arial Nova Light" w:cs="Tahoma"/>
          <w:color w:val="000000"/>
        </w:rPr>
      </w:pPr>
      <w:bookmarkStart w:id="4" w:name="_heading=h.30j0zll" w:colFirst="0" w:colLast="0"/>
      <w:bookmarkEnd w:id="4"/>
      <w:r>
        <w:rPr>
          <w:rFonts w:ascii="Arial Nova Light" w:eastAsia="Tahoma" w:hAnsi="Arial Nova Light" w:cs="Tahoma"/>
          <w:color w:val="000000"/>
        </w:rPr>
        <w:br w:type="page"/>
      </w:r>
    </w:p>
    <w:p w14:paraId="6B74D558" w14:textId="77777777" w:rsidR="00BA4753" w:rsidRPr="00E012A2" w:rsidRDefault="00BA4753"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490A8DD7" w14:textId="77777777" w:rsidR="00E03EC9" w:rsidRPr="00E012A2" w:rsidRDefault="002C640A" w:rsidP="00B163BA">
      <w:pPr>
        <w:pBdr>
          <w:top w:val="nil"/>
          <w:left w:val="nil"/>
          <w:bottom w:val="nil"/>
          <w:right w:val="nil"/>
          <w:between w:val="nil"/>
        </w:pBdr>
        <w:tabs>
          <w:tab w:val="left" w:pos="828"/>
          <w:tab w:val="left" w:pos="2529"/>
          <w:tab w:val="left" w:pos="5363"/>
        </w:tabs>
        <w:jc w:val="right"/>
        <w:rPr>
          <w:rFonts w:ascii="Arial Nova Light" w:eastAsia="Tahoma" w:hAnsi="Arial Nova Light" w:cs="Tahoma"/>
          <w:color w:val="000000"/>
        </w:rPr>
      </w:pPr>
      <w:r w:rsidRPr="00E012A2">
        <w:rPr>
          <w:rFonts w:ascii="Arial Nova Light" w:eastAsia="Tahoma" w:hAnsi="Arial Nova Light" w:cs="Tahoma"/>
          <w:color w:val="000000"/>
        </w:rPr>
        <w:t>Allegato 1</w:t>
      </w:r>
    </w:p>
    <w:p w14:paraId="34F05523"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02FEE600" w14:textId="77777777" w:rsidR="00E03EC9" w:rsidRPr="00E012A2" w:rsidRDefault="002C640A"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r w:rsidRPr="00E012A2">
        <w:rPr>
          <w:rFonts w:ascii="Arial Nova Light" w:eastAsia="Tahoma" w:hAnsi="Arial Nova Light" w:cs="Tahoma"/>
          <w:color w:val="000000"/>
        </w:rPr>
        <w:t>Spettabile</w:t>
      </w:r>
    </w:p>
    <w:p w14:paraId="07CA5004" w14:textId="77777777" w:rsidR="00E03EC9" w:rsidRPr="00E012A2" w:rsidRDefault="002C640A"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rPr>
      </w:pPr>
      <w:r w:rsidRPr="00E012A2">
        <w:rPr>
          <w:rFonts w:ascii="Arial Nova Light" w:eastAsia="Tahoma" w:hAnsi="Arial Nova Light" w:cs="Tahoma"/>
          <w:b/>
          <w:color w:val="000000"/>
        </w:rPr>
        <w:t>ISTITUTO AUXOLOGICO ITALIANO</w:t>
      </w:r>
    </w:p>
    <w:p w14:paraId="776C5DE7" w14:textId="77777777" w:rsidR="00E03EC9" w:rsidRPr="00E012A2" w:rsidRDefault="002C640A"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rPr>
      </w:pPr>
      <w:r w:rsidRPr="00E012A2">
        <w:rPr>
          <w:rFonts w:ascii="Arial Nova Light" w:eastAsia="Tahoma" w:hAnsi="Arial Nova Light" w:cs="Tahoma"/>
          <w:b/>
          <w:color w:val="000000"/>
        </w:rPr>
        <w:t>Servizio Convenzioni</w:t>
      </w:r>
    </w:p>
    <w:p w14:paraId="135B5D73" w14:textId="77777777" w:rsidR="00E03EC9" w:rsidRPr="00E012A2" w:rsidRDefault="002C640A"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r w:rsidRPr="00E012A2">
        <w:rPr>
          <w:rFonts w:ascii="Arial Nova Light" w:eastAsia="Tahoma" w:hAnsi="Arial Nova Light" w:cs="Tahoma"/>
          <w:color w:val="000000"/>
        </w:rPr>
        <w:t xml:space="preserve">via Zucchi, 18 </w:t>
      </w:r>
      <w:r w:rsidR="00BA4753">
        <w:rPr>
          <w:rFonts w:ascii="Arial Nova Light" w:eastAsia="Tahoma" w:hAnsi="Arial Nova Light" w:cs="Tahoma"/>
          <w:color w:val="000000"/>
        </w:rPr>
        <w:t xml:space="preserve">- </w:t>
      </w:r>
      <w:r w:rsidRPr="00E012A2">
        <w:rPr>
          <w:rFonts w:ascii="Arial Nova Light" w:eastAsia="Tahoma" w:hAnsi="Arial Nova Light" w:cs="Tahoma"/>
          <w:color w:val="000000"/>
        </w:rPr>
        <w:t>20095 Cusano Milanino</w:t>
      </w:r>
    </w:p>
    <w:p w14:paraId="331CB69B" w14:textId="77777777" w:rsidR="00E03EC9" w:rsidRPr="00E012A2" w:rsidRDefault="002C640A" w:rsidP="00B163BA">
      <w:pPr>
        <w:pBdr>
          <w:top w:val="nil"/>
          <w:left w:val="nil"/>
          <w:bottom w:val="nil"/>
          <w:right w:val="nil"/>
          <w:between w:val="nil"/>
        </w:pBdr>
        <w:tabs>
          <w:tab w:val="left" w:pos="828"/>
          <w:tab w:val="left" w:pos="2529"/>
          <w:tab w:val="left" w:pos="5363"/>
        </w:tabs>
        <w:jc w:val="right"/>
        <w:rPr>
          <w:rFonts w:ascii="Arial Nova Light" w:eastAsia="Tahoma" w:hAnsi="Arial Nova Light" w:cs="Tahoma"/>
          <w:color w:val="000000"/>
        </w:rPr>
      </w:pPr>
      <w:r w:rsidRPr="00E012A2">
        <w:rPr>
          <w:rFonts w:ascii="Arial Nova Light" w:eastAsia="Tahoma" w:hAnsi="Arial Nova Light" w:cs="Tahoma"/>
          <w:color w:val="000000"/>
        </w:rPr>
        <w:t xml:space="preserve">data </w:t>
      </w:r>
      <w:r w:rsidRPr="00E012A2">
        <w:rPr>
          <w:rFonts w:ascii="Arial Nova Light" w:eastAsia="Tahoma" w:hAnsi="Arial Nova Light" w:cs="Tahoma"/>
          <w:color w:val="000000"/>
          <w:highlight w:val="yellow"/>
        </w:rPr>
        <w:t>_________________</w:t>
      </w:r>
    </w:p>
    <w:p w14:paraId="6F962A21"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6EDB1B50"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66B3B87B" w14:textId="77777777" w:rsidR="00E03EC9" w:rsidRPr="00E012A2" w:rsidRDefault="002C640A"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rPr>
      </w:pPr>
      <w:r w:rsidRPr="00E012A2">
        <w:rPr>
          <w:rFonts w:ascii="Arial Nova Light" w:eastAsia="Tahoma" w:hAnsi="Arial Nova Light" w:cs="Tahoma"/>
          <w:b/>
          <w:color w:val="000000"/>
        </w:rPr>
        <w:t>OGGETTO: Accettazione della Vostra offerta e di tutti i contenuti, ivi compresi quelli informativi</w:t>
      </w:r>
    </w:p>
    <w:p w14:paraId="17B94098"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38EFCF00" w14:textId="77777777" w:rsidR="00E03EC9" w:rsidRPr="00E012A2" w:rsidRDefault="002C640A"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r w:rsidRPr="00E012A2">
        <w:rPr>
          <w:rFonts w:ascii="Arial Nova Light" w:eastAsia="Tahoma" w:hAnsi="Arial Nova Light" w:cs="Tahoma"/>
          <w:color w:val="000000"/>
        </w:rPr>
        <w:t xml:space="preserve">Con riferimento a quanto in oggetto Vi confermiamo l’accettazione della Vostra offerta. </w:t>
      </w:r>
    </w:p>
    <w:p w14:paraId="62E50D49" w14:textId="77777777" w:rsidR="00E03EC9" w:rsidRPr="00E012A2" w:rsidRDefault="002C640A"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r w:rsidRPr="00E012A2">
        <w:rPr>
          <w:rFonts w:ascii="Arial Nova Light" w:eastAsia="Tahoma" w:hAnsi="Arial Nova Light" w:cs="Tahoma"/>
          <w:color w:val="000000"/>
        </w:rPr>
        <w:t xml:space="preserve">Con la sottoscrizione della presente accettazione </w:t>
      </w:r>
      <w:r w:rsidRPr="00E012A2">
        <w:rPr>
          <w:rFonts w:ascii="Arial Nova Light" w:eastAsia="Tahoma" w:hAnsi="Arial Nova Light" w:cs="Tahoma"/>
          <w:b/>
          <w:color w:val="000000"/>
        </w:rPr>
        <w:t>la Vostra offerta assume valore contrattuale</w:t>
      </w:r>
      <w:r w:rsidRPr="00E012A2">
        <w:rPr>
          <w:rFonts w:ascii="Arial Nova Light" w:eastAsia="Tahoma" w:hAnsi="Arial Nova Light" w:cs="Tahoma"/>
          <w:color w:val="000000"/>
        </w:rPr>
        <w:t xml:space="preserve">, con data di inizio del contratto a far tempo dal: </w:t>
      </w:r>
      <w:r w:rsidRPr="00E012A2">
        <w:rPr>
          <w:rFonts w:ascii="Arial Nova Light" w:eastAsia="Tahoma" w:hAnsi="Arial Nova Light" w:cs="Tahoma"/>
          <w:color w:val="000000"/>
          <w:highlight w:val="yellow"/>
        </w:rPr>
        <w:t>………………</w:t>
      </w:r>
    </w:p>
    <w:p w14:paraId="083BA501"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7335D806" w14:textId="77777777" w:rsidR="00E03EC9" w:rsidRPr="00E012A2" w:rsidRDefault="002C640A" w:rsidP="00B163BA">
      <w:pPr>
        <w:pBdr>
          <w:top w:val="nil"/>
          <w:left w:val="nil"/>
          <w:bottom w:val="nil"/>
          <w:right w:val="nil"/>
          <w:between w:val="nil"/>
        </w:pBdr>
        <w:tabs>
          <w:tab w:val="left" w:pos="828"/>
          <w:tab w:val="left" w:pos="2529"/>
          <w:tab w:val="left" w:pos="5363"/>
        </w:tabs>
        <w:spacing w:line="360" w:lineRule="auto"/>
        <w:jc w:val="both"/>
        <w:rPr>
          <w:rFonts w:ascii="Arial Nova Light" w:eastAsia="Tahoma" w:hAnsi="Arial Nova Light" w:cs="Tahoma"/>
          <w:color w:val="000000"/>
        </w:rPr>
      </w:pPr>
      <w:r w:rsidRPr="00E012A2">
        <w:rPr>
          <w:rFonts w:ascii="Arial Nova Light" w:eastAsia="Tahoma" w:hAnsi="Arial Nova Light" w:cs="Tahoma"/>
          <w:b/>
          <w:color w:val="000000"/>
        </w:rPr>
        <w:t xml:space="preserve">Contestualmente ci impegnamo a inviare tempestivamente un elenco delle persone aventi diritto per la durata della presente convenzione, impegnandoci all’acquisto di un numero congruente di prestazioni. </w:t>
      </w:r>
      <w:r w:rsidRPr="00E012A2">
        <w:rPr>
          <w:rFonts w:ascii="Arial Nova Light" w:eastAsia="Tahoma" w:hAnsi="Arial Nova Light" w:cs="Tahoma"/>
          <w:b/>
          <w:color w:val="000000"/>
          <w:highlight w:val="yellow"/>
        </w:rPr>
        <w:t>PERSONE STIMATE: __</w:t>
      </w:r>
      <w:r w:rsidRPr="00E012A2">
        <w:rPr>
          <w:rFonts w:ascii="Arial Nova Light" w:eastAsia="Tahoma" w:hAnsi="Arial Nova Light" w:cs="Tahoma"/>
          <w:color w:val="000000"/>
          <w:highlight w:val="yellow"/>
        </w:rPr>
        <w:t>__</w:t>
      </w:r>
      <w:r w:rsidRPr="00E012A2">
        <w:rPr>
          <w:rFonts w:ascii="Arial Nova Light" w:eastAsia="Tahoma" w:hAnsi="Arial Nova Light" w:cs="Tahoma"/>
          <w:color w:val="000000"/>
        </w:rPr>
        <w:t xml:space="preserve"> </w:t>
      </w:r>
    </w:p>
    <w:p w14:paraId="73AD5503"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5BA35770"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245E4D90" w14:textId="77777777" w:rsidR="00E03EC9" w:rsidRPr="00E012A2" w:rsidRDefault="002C640A"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bookmarkStart w:id="5" w:name="_heading=h.1fob9te" w:colFirst="0" w:colLast="0"/>
      <w:bookmarkEnd w:id="5"/>
      <w:r w:rsidRPr="00E012A2">
        <w:rPr>
          <w:rFonts w:ascii="Arial Nova Light" w:eastAsia="Tahoma" w:hAnsi="Arial Nova Light" w:cs="Tahoma"/>
          <w:color w:val="000000"/>
        </w:rPr>
        <w:t>non è consentita la disdetta di prenotazioni. In questi casi sarà comunque addebitato il costo della intera prestazione alla tariffa prevista nel presente accordo.</w:t>
      </w:r>
      <w:r w:rsidRPr="00E012A2">
        <w:rPr>
          <w:rFonts w:ascii="Arial Nova Light" w:eastAsia="Tahoma" w:hAnsi="Arial Nova Light" w:cs="Tahoma"/>
          <w:color w:val="000000"/>
        </w:rPr>
        <w:tab/>
      </w:r>
      <w:r w:rsidRPr="00E012A2">
        <w:rPr>
          <w:rFonts w:ascii="Arial Nova Light" w:eastAsia="Tahoma" w:hAnsi="Arial Nova Light" w:cs="Tahoma"/>
          <w:color w:val="000000"/>
        </w:rPr>
        <w:tab/>
      </w:r>
      <w:r w:rsidRPr="00E012A2">
        <w:rPr>
          <w:rFonts w:ascii="Arial Nova Light" w:eastAsia="Tahoma" w:hAnsi="Arial Nova Light" w:cs="Tahoma"/>
          <w:color w:val="000000"/>
        </w:rPr>
        <w:tab/>
      </w:r>
    </w:p>
    <w:p w14:paraId="50D25A0A"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30D50B79"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7825F2A0"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rPr>
      </w:pPr>
    </w:p>
    <w:p w14:paraId="62D9E3E0" w14:textId="77777777" w:rsidR="00DF6683" w:rsidRPr="00E012A2" w:rsidRDefault="00DF6683"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r w:rsidRPr="00E012A2">
        <w:rPr>
          <w:rFonts w:ascii="Arial Nova Light" w:eastAsia="Tahoma" w:hAnsi="Arial Nova Light" w:cs="Tahoma"/>
          <w:color w:val="000000"/>
          <w:highlight w:val="yellow"/>
        </w:rPr>
        <w:t>per accettazione</w:t>
      </w:r>
    </w:p>
    <w:p w14:paraId="5C07FD09" w14:textId="77777777" w:rsidR="00DF6683" w:rsidRPr="00E012A2" w:rsidRDefault="00DF6683"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p>
    <w:p w14:paraId="39833B5B" w14:textId="77777777" w:rsidR="00DF6683" w:rsidRPr="00E012A2" w:rsidRDefault="00DF6683" w:rsidP="00B163BA">
      <w:pPr>
        <w:pBdr>
          <w:top w:val="nil"/>
          <w:left w:val="nil"/>
          <w:bottom w:val="nil"/>
          <w:right w:val="nil"/>
          <w:between w:val="nil"/>
        </w:pBdr>
        <w:tabs>
          <w:tab w:val="center" w:pos="7371"/>
        </w:tabs>
        <w:jc w:val="both"/>
        <w:rPr>
          <w:rFonts w:ascii="Arial Nova Light" w:eastAsia="Tahoma" w:hAnsi="Arial Nova Light" w:cs="Tahoma"/>
          <w:color w:val="000000"/>
          <w:highlight w:val="yellow"/>
        </w:rPr>
      </w:pPr>
      <w:r w:rsidRPr="00E012A2">
        <w:rPr>
          <w:rFonts w:ascii="Arial Nova Light" w:eastAsia="Tahoma" w:hAnsi="Arial Nova Light" w:cs="Tahoma"/>
          <w:color w:val="000000"/>
          <w:highlight w:val="yellow"/>
        </w:rPr>
        <w:tab/>
        <w:t>Firma e timbro Azienda/Ente</w:t>
      </w:r>
    </w:p>
    <w:p w14:paraId="7A88D9E9" w14:textId="77777777" w:rsidR="00DF6683" w:rsidRPr="00E012A2" w:rsidRDefault="00DF6683" w:rsidP="00B163BA">
      <w:pPr>
        <w:pBdr>
          <w:top w:val="nil"/>
          <w:left w:val="nil"/>
          <w:bottom w:val="nil"/>
          <w:right w:val="nil"/>
          <w:between w:val="nil"/>
        </w:pBdr>
        <w:tabs>
          <w:tab w:val="center" w:pos="7371"/>
        </w:tabs>
        <w:jc w:val="both"/>
        <w:rPr>
          <w:rFonts w:ascii="Arial Nova Light" w:eastAsia="Tahoma" w:hAnsi="Arial Nova Light" w:cs="Tahoma"/>
          <w:b/>
          <w:color w:val="000000"/>
          <w:highlight w:val="yellow"/>
        </w:rPr>
      </w:pPr>
      <w:r w:rsidRPr="00E012A2">
        <w:rPr>
          <w:rFonts w:ascii="Arial Nova Light" w:eastAsia="Tahoma" w:hAnsi="Arial Nova Light" w:cs="Tahoma"/>
          <w:b/>
          <w:color w:val="000000"/>
          <w:highlight w:val="yellow"/>
        </w:rPr>
        <w:tab/>
        <w:t>__________________________</w:t>
      </w:r>
    </w:p>
    <w:p w14:paraId="6F1CC743" w14:textId="77777777" w:rsidR="00E03EC9" w:rsidRPr="00E012A2"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p>
    <w:p w14:paraId="3E154CB3" w14:textId="7714F12E" w:rsidR="00E03EC9" w:rsidRDefault="00E03EC9"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p>
    <w:p w14:paraId="797571AF" w14:textId="29975012" w:rsidR="0015317C" w:rsidRDefault="0015317C"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p>
    <w:p w14:paraId="2CE78201" w14:textId="77777777" w:rsidR="0015317C" w:rsidRPr="00E012A2" w:rsidRDefault="0015317C"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color w:val="000000"/>
          <w:highlight w:val="yellow"/>
        </w:rPr>
      </w:pPr>
    </w:p>
    <w:p w14:paraId="522C5681" w14:textId="77777777" w:rsidR="00E03EC9" w:rsidRPr="00BA4753" w:rsidRDefault="00BA4753" w:rsidP="00B163BA">
      <w:pPr>
        <w:pBdr>
          <w:top w:val="nil"/>
          <w:left w:val="nil"/>
          <w:bottom w:val="nil"/>
          <w:right w:val="nil"/>
          <w:between w:val="nil"/>
        </w:pBdr>
        <w:tabs>
          <w:tab w:val="left" w:pos="828"/>
          <w:tab w:val="left" w:pos="2529"/>
          <w:tab w:val="left" w:pos="5363"/>
        </w:tabs>
        <w:jc w:val="both"/>
        <w:rPr>
          <w:rFonts w:ascii="Arial Nova Light" w:eastAsia="Tahoma" w:hAnsi="Arial Nova Light" w:cs="Tahoma"/>
          <w:b/>
          <w:color w:val="000000"/>
          <w:highlight w:val="yellow"/>
          <w:u w:val="single"/>
        </w:rPr>
      </w:pPr>
      <w:r w:rsidRPr="00BA4753">
        <w:rPr>
          <w:rFonts w:ascii="Arial Nova Light" w:eastAsia="Tahoma" w:hAnsi="Arial Nova Light" w:cs="Tahoma"/>
          <w:b/>
          <w:color w:val="000000"/>
          <w:highlight w:val="yellow"/>
          <w:u w:val="single"/>
        </w:rPr>
        <w:t xml:space="preserve">Dati completi dell’Azienda/Ente ai fini della fatturazione </w:t>
      </w:r>
    </w:p>
    <w:p w14:paraId="09FF66C9" w14:textId="77777777" w:rsidR="00E03EC9" w:rsidRPr="00E012A2" w:rsidRDefault="00E03EC9" w:rsidP="00B163BA">
      <w:pPr>
        <w:pBdr>
          <w:top w:val="nil"/>
          <w:left w:val="nil"/>
          <w:bottom w:val="nil"/>
          <w:right w:val="nil"/>
          <w:between w:val="nil"/>
        </w:pBdr>
        <w:shd w:val="clear" w:color="auto" w:fill="FFFFFF"/>
        <w:spacing w:after="150"/>
        <w:jc w:val="both"/>
        <w:rPr>
          <w:rFonts w:ascii="Arial Nova Light" w:eastAsia="Tahoma" w:hAnsi="Arial Nova Light" w:cs="Tahoma"/>
          <w:color w:val="0E0E0E"/>
        </w:rPr>
      </w:pPr>
    </w:p>
    <w:sectPr w:rsidR="00E03EC9" w:rsidRPr="00E012A2" w:rsidSect="00E012A2">
      <w:headerReference w:type="default" r:id="rId11"/>
      <w:footerReference w:type="even" r:id="rId12"/>
      <w:footerReference w:type="default" r:id="rId13"/>
      <w:pgSz w:w="11906" w:h="16838"/>
      <w:pgMar w:top="1440" w:right="1080" w:bottom="1440" w:left="1080"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A1EEA" w14:textId="77777777" w:rsidR="00F55EDC" w:rsidRDefault="00F55EDC">
      <w:r>
        <w:separator/>
      </w:r>
    </w:p>
  </w:endnote>
  <w:endnote w:type="continuationSeparator" w:id="0">
    <w:p w14:paraId="45606E27" w14:textId="77777777" w:rsidR="00F55EDC" w:rsidRDefault="00F55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BC613" w14:textId="77777777" w:rsidR="00E03EC9" w:rsidRDefault="002C640A">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end"/>
    </w:r>
  </w:p>
  <w:p w14:paraId="76BACAFF" w14:textId="77777777" w:rsidR="00E03EC9" w:rsidRDefault="00E03EC9">
    <w:pPr>
      <w:pBdr>
        <w:top w:val="nil"/>
        <w:left w:val="nil"/>
        <w:bottom w:val="nil"/>
        <w:right w:val="nil"/>
        <w:between w:val="nil"/>
      </w:pBdr>
      <w:tabs>
        <w:tab w:val="center" w:pos="4819"/>
        <w:tab w:val="right" w:pos="96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F3255" w14:textId="77777777" w:rsidR="00E03EC9" w:rsidRDefault="002C640A">
    <w:pPr>
      <w:pBdr>
        <w:top w:val="nil"/>
        <w:left w:val="nil"/>
        <w:bottom w:val="nil"/>
        <w:right w:val="nil"/>
        <w:between w:val="nil"/>
      </w:pBdr>
      <w:tabs>
        <w:tab w:val="center" w:pos="4819"/>
        <w:tab w:val="right" w:pos="9638"/>
      </w:tabs>
      <w:rPr>
        <w:rFonts w:ascii="Arial" w:eastAsia="Arial" w:hAnsi="Arial" w:cs="Arial"/>
        <w:b/>
        <w:color w:val="005B9C"/>
        <w:sz w:val="13"/>
        <w:szCs w:val="13"/>
      </w:rPr>
    </w:pPr>
    <w:r>
      <w:rPr>
        <w:rFonts w:ascii="Arial" w:eastAsia="Arial" w:hAnsi="Arial" w:cs="Arial"/>
        <w:b/>
        <w:color w:val="D9146B"/>
        <w:sz w:val="13"/>
        <w:szCs w:val="13"/>
      </w:rPr>
      <w:t>Istituto Auxologico Italiano</w:t>
    </w:r>
    <w:r>
      <w:rPr>
        <w:rFonts w:ascii="Arial" w:eastAsia="Arial" w:hAnsi="Arial" w:cs="Arial"/>
        <w:b/>
        <w:color w:val="005B9C"/>
        <w:sz w:val="13"/>
        <w:szCs w:val="13"/>
      </w:rPr>
      <w:t xml:space="preserve"> – Fondazione riconosciuta </w:t>
    </w:r>
    <w:r>
      <w:rPr>
        <w:rFonts w:ascii="Arial" w:eastAsia="Arial" w:hAnsi="Arial" w:cs="Arial"/>
        <w:b/>
        <w:color w:val="005B9C"/>
        <w:sz w:val="13"/>
        <w:szCs w:val="13"/>
      </w:rPr>
      <w:br/>
      <w:t xml:space="preserve">con DPR 6 Dicembre 1963, N.1883 - Iscr. Reg. Pers. Giur. Prefettura di Milano N. 194 </w:t>
    </w:r>
    <w:r>
      <w:rPr>
        <w:rFonts w:ascii="Arial" w:eastAsia="Arial" w:hAnsi="Arial" w:cs="Arial"/>
        <w:b/>
        <w:color w:val="005B9C"/>
        <w:sz w:val="13"/>
        <w:szCs w:val="13"/>
      </w:rPr>
      <w:br/>
      <w:t xml:space="preserve">Sede legale: Via Lodovico Ariosto 13 - 20145 Milano </w:t>
    </w:r>
    <w:r>
      <w:rPr>
        <w:rFonts w:ascii="Arial" w:eastAsia="Arial" w:hAnsi="Arial" w:cs="Arial"/>
        <w:b/>
        <w:color w:val="005B9C"/>
        <w:sz w:val="13"/>
        <w:szCs w:val="13"/>
      </w:rPr>
      <w:br/>
      <w:t>C.F. e P.IVA 02703120150 - Tel. 02 61911 1 - Fax 02 61911 2480</w:t>
    </w:r>
  </w:p>
  <w:p w14:paraId="0C6ACB83" w14:textId="77777777" w:rsidR="00E03EC9" w:rsidRDefault="00E03EC9">
    <w:pPr>
      <w:pBdr>
        <w:top w:val="nil"/>
        <w:left w:val="nil"/>
        <w:bottom w:val="nil"/>
        <w:right w:val="nil"/>
        <w:between w:val="nil"/>
      </w:pBdr>
      <w:tabs>
        <w:tab w:val="center" w:pos="4819"/>
        <w:tab w:val="right" w:pos="9638"/>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85D83" w14:textId="77777777" w:rsidR="00F55EDC" w:rsidRDefault="00F55EDC">
      <w:r>
        <w:separator/>
      </w:r>
    </w:p>
  </w:footnote>
  <w:footnote w:type="continuationSeparator" w:id="0">
    <w:p w14:paraId="27FDC372" w14:textId="77777777" w:rsidR="00F55EDC" w:rsidRDefault="00F55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D5C30" w14:textId="77777777" w:rsidR="00E03EC9" w:rsidRDefault="002C640A">
    <w:pPr>
      <w:pBdr>
        <w:top w:val="nil"/>
        <w:left w:val="nil"/>
        <w:bottom w:val="nil"/>
        <w:right w:val="nil"/>
        <w:between w:val="nil"/>
      </w:pBdr>
      <w:tabs>
        <w:tab w:val="center" w:pos="4819"/>
        <w:tab w:val="right" w:pos="9638"/>
      </w:tabs>
      <w:jc w:val="center"/>
      <w:rPr>
        <w:color w:val="000000"/>
      </w:rPr>
    </w:pPr>
    <w:r>
      <w:rPr>
        <w:noProof/>
      </w:rPr>
      <w:drawing>
        <wp:inline distT="0" distB="0" distL="0" distR="0" wp14:anchorId="3BAE4649" wp14:editId="27CB2242">
          <wp:extent cx="2325922" cy="795979"/>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325922" cy="79597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52B79"/>
    <w:multiLevelType w:val="multilevel"/>
    <w:tmpl w:val="F02E96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E657C12"/>
    <w:multiLevelType w:val="multilevel"/>
    <w:tmpl w:val="2D3E14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3EC9"/>
    <w:rsid w:val="000B2D7A"/>
    <w:rsid w:val="0015317C"/>
    <w:rsid w:val="0018454A"/>
    <w:rsid w:val="00184C1F"/>
    <w:rsid w:val="001B061E"/>
    <w:rsid w:val="001C5C78"/>
    <w:rsid w:val="002C640A"/>
    <w:rsid w:val="002C7470"/>
    <w:rsid w:val="003526F1"/>
    <w:rsid w:val="003F2539"/>
    <w:rsid w:val="005C2A20"/>
    <w:rsid w:val="006D2616"/>
    <w:rsid w:val="00717964"/>
    <w:rsid w:val="00760F68"/>
    <w:rsid w:val="00A308B2"/>
    <w:rsid w:val="00B163BA"/>
    <w:rsid w:val="00BA4753"/>
    <w:rsid w:val="00C53A94"/>
    <w:rsid w:val="00D37E30"/>
    <w:rsid w:val="00DF6683"/>
    <w:rsid w:val="00E012A2"/>
    <w:rsid w:val="00E03EC9"/>
    <w:rsid w:val="00E51DED"/>
    <w:rsid w:val="00E81361"/>
    <w:rsid w:val="00ED28FE"/>
    <w:rsid w:val="00ED5E49"/>
    <w:rsid w:val="00F55E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FB35C"/>
  <w15:docId w15:val="{2A373A85-0C35-4E5E-A041-089E8774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3284C"/>
  </w:style>
  <w:style w:type="paragraph" w:styleId="Titolo1">
    <w:name w:val="heading 1"/>
    <w:basedOn w:val="Normale"/>
    <w:next w:val="Normale"/>
    <w:uiPriority w:val="9"/>
    <w:qFormat/>
    <w:rsid w:val="00C13751"/>
    <w:pPr>
      <w:keepNext/>
      <w:outlineLvl w:val="0"/>
    </w:pPr>
    <w:rPr>
      <w:rFonts w:ascii="Arial" w:hAnsi="Arial" w:cs="Arial"/>
      <w:b/>
      <w:bCs/>
      <w:sz w:val="16"/>
    </w:rPr>
  </w:style>
  <w:style w:type="paragraph" w:styleId="Titolo2">
    <w:name w:val="heading 2"/>
    <w:basedOn w:val="Normale"/>
    <w:next w:val="Normale"/>
    <w:uiPriority w:val="9"/>
    <w:semiHidden/>
    <w:unhideWhenUsed/>
    <w:qFormat/>
    <w:rsid w:val="00C13751"/>
    <w:pPr>
      <w:keepNext/>
      <w:ind w:left="-284" w:right="-284"/>
      <w:jc w:val="center"/>
      <w:outlineLvl w:val="1"/>
    </w:pPr>
    <w:rPr>
      <w:b/>
      <w:bCs/>
    </w:rPr>
  </w:style>
  <w:style w:type="paragraph" w:styleId="Titolo3">
    <w:name w:val="heading 3"/>
    <w:basedOn w:val="Normale"/>
    <w:next w:val="Normale"/>
    <w:link w:val="Titolo3Carattere"/>
    <w:uiPriority w:val="9"/>
    <w:semiHidden/>
    <w:unhideWhenUsed/>
    <w:qFormat/>
    <w:rsid w:val="00D17CBC"/>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rsid w:val="00A83C5C"/>
    <w:pPr>
      <w:spacing w:before="240" w:after="60"/>
      <w:outlineLvl w:val="4"/>
    </w:pPr>
    <w:rPr>
      <w:b/>
      <w:bCs/>
      <w:i/>
      <w:iCs/>
      <w:sz w:val="26"/>
      <w:szCs w:val="26"/>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Testodelblocco">
    <w:name w:val="Block Text"/>
    <w:basedOn w:val="Normale"/>
    <w:rsid w:val="00C13751"/>
    <w:pPr>
      <w:tabs>
        <w:tab w:val="left" w:pos="-850"/>
        <w:tab w:val="left" w:pos="-284"/>
        <w:tab w:val="left" w:pos="282"/>
        <w:tab w:val="left" w:pos="850"/>
        <w:tab w:val="left" w:pos="1416"/>
        <w:tab w:val="left" w:pos="1984"/>
        <w:tab w:val="left" w:pos="2550"/>
        <w:tab w:val="left" w:pos="3118"/>
        <w:tab w:val="left" w:pos="3684"/>
        <w:tab w:val="left" w:pos="4250"/>
        <w:tab w:val="left" w:pos="4818"/>
        <w:tab w:val="left" w:pos="5384"/>
        <w:tab w:val="left" w:pos="5952"/>
        <w:tab w:val="left" w:pos="6518"/>
        <w:tab w:val="left" w:pos="7086"/>
        <w:tab w:val="left" w:pos="7652"/>
        <w:tab w:val="left" w:pos="8219"/>
      </w:tabs>
      <w:spacing w:line="480" w:lineRule="auto"/>
      <w:ind w:left="-284" w:right="-284"/>
      <w:jc w:val="both"/>
    </w:pPr>
  </w:style>
  <w:style w:type="paragraph" w:styleId="Intestazione">
    <w:name w:val="header"/>
    <w:basedOn w:val="Normale"/>
    <w:rsid w:val="00C13751"/>
    <w:pPr>
      <w:tabs>
        <w:tab w:val="center" w:pos="4819"/>
        <w:tab w:val="right" w:pos="9638"/>
      </w:tabs>
    </w:pPr>
  </w:style>
  <w:style w:type="paragraph" w:styleId="Pidipagina">
    <w:name w:val="footer"/>
    <w:basedOn w:val="Normale"/>
    <w:rsid w:val="00C13751"/>
    <w:pPr>
      <w:tabs>
        <w:tab w:val="center" w:pos="4819"/>
        <w:tab w:val="right" w:pos="9638"/>
      </w:tabs>
    </w:pPr>
  </w:style>
  <w:style w:type="character" w:styleId="Numeropagina">
    <w:name w:val="page number"/>
    <w:basedOn w:val="Carpredefinitoparagrafo"/>
    <w:rsid w:val="00C13751"/>
  </w:style>
  <w:style w:type="character" w:customStyle="1" w:styleId="StileMessaggioDiPostaElettronica191">
    <w:name w:val="StileMessaggioDiPostaElettronica191"/>
    <w:basedOn w:val="Carpredefinitoparagrafo"/>
    <w:semiHidden/>
    <w:rsid w:val="00425A8F"/>
    <w:rPr>
      <w:rFonts w:ascii="Arial" w:hAnsi="Arial" w:cs="Arial"/>
      <w:color w:val="auto"/>
      <w:sz w:val="20"/>
      <w:szCs w:val="20"/>
    </w:rPr>
  </w:style>
  <w:style w:type="character" w:styleId="Collegamentoipertestuale">
    <w:name w:val="Hyperlink"/>
    <w:basedOn w:val="Carpredefinitoparagrafo"/>
    <w:uiPriority w:val="99"/>
    <w:rsid w:val="001D387A"/>
    <w:rPr>
      <w:color w:val="0000FF"/>
      <w:u w:val="single"/>
    </w:rPr>
  </w:style>
  <w:style w:type="paragraph" w:styleId="Testofumetto">
    <w:name w:val="Balloon Text"/>
    <w:basedOn w:val="Normale"/>
    <w:link w:val="TestofumettoCarattere"/>
    <w:uiPriority w:val="99"/>
    <w:semiHidden/>
    <w:unhideWhenUsed/>
    <w:rsid w:val="00B5281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52810"/>
    <w:rPr>
      <w:rFonts w:ascii="Tahoma" w:hAnsi="Tahoma" w:cs="Tahoma"/>
      <w:sz w:val="16"/>
      <w:szCs w:val="16"/>
    </w:rPr>
  </w:style>
  <w:style w:type="table" w:styleId="Grigliatabella">
    <w:name w:val="Table Grid"/>
    <w:basedOn w:val="Tabellanormale"/>
    <w:uiPriority w:val="59"/>
    <w:rsid w:val="00C17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predefinito">
    <w:name w:val="Testo predefinito"/>
    <w:basedOn w:val="Normale"/>
    <w:rsid w:val="00A34D3E"/>
    <w:pPr>
      <w:jc w:val="both"/>
    </w:pPr>
    <w:rPr>
      <w:rFonts w:ascii="Garamond" w:eastAsia="Calibri" w:hAnsi="Garamond"/>
      <w:sz w:val="24"/>
      <w:lang w:val="en-US" w:eastAsia="en-US"/>
    </w:rPr>
  </w:style>
  <w:style w:type="paragraph" w:customStyle="1" w:styleId="indirizzo">
    <w:name w:val="indirizzo"/>
    <w:basedOn w:val="Normale"/>
    <w:rsid w:val="00A34D3E"/>
    <w:pPr>
      <w:spacing w:before="100" w:beforeAutospacing="1" w:after="100" w:afterAutospacing="1"/>
    </w:pPr>
    <w:rPr>
      <w:sz w:val="24"/>
      <w:szCs w:val="24"/>
    </w:rPr>
  </w:style>
  <w:style w:type="character" w:styleId="Collegamentovisitato">
    <w:name w:val="FollowedHyperlink"/>
    <w:basedOn w:val="Carpredefinitoparagrafo"/>
    <w:uiPriority w:val="99"/>
    <w:semiHidden/>
    <w:unhideWhenUsed/>
    <w:rsid w:val="00E85BC2"/>
    <w:rPr>
      <w:color w:val="800080" w:themeColor="followedHyperlink"/>
      <w:u w:val="single"/>
    </w:rPr>
  </w:style>
  <w:style w:type="paragraph" w:customStyle="1" w:styleId="Testopredefinito1">
    <w:name w:val="Testo predefinito:1"/>
    <w:basedOn w:val="Normale"/>
    <w:rsid w:val="00017075"/>
    <w:pPr>
      <w:overflowPunct w:val="0"/>
      <w:autoSpaceDE w:val="0"/>
      <w:autoSpaceDN w:val="0"/>
      <w:adjustRightInd w:val="0"/>
      <w:jc w:val="both"/>
      <w:textAlignment w:val="baseline"/>
    </w:pPr>
    <w:rPr>
      <w:rFonts w:ascii="Garamond" w:hAnsi="Garamond"/>
      <w:sz w:val="24"/>
    </w:rPr>
  </w:style>
  <w:style w:type="paragraph" w:styleId="Corpodeltesto3">
    <w:name w:val="Body Text 3"/>
    <w:basedOn w:val="Normale"/>
    <w:link w:val="Corpodeltesto3Carattere"/>
    <w:rsid w:val="00C86549"/>
    <w:pPr>
      <w:spacing w:after="120"/>
    </w:pPr>
    <w:rPr>
      <w:sz w:val="16"/>
      <w:szCs w:val="16"/>
    </w:rPr>
  </w:style>
  <w:style w:type="character" w:customStyle="1" w:styleId="Corpodeltesto3Carattere">
    <w:name w:val="Corpo del testo 3 Carattere"/>
    <w:basedOn w:val="Carpredefinitoparagrafo"/>
    <w:link w:val="Corpodeltesto3"/>
    <w:rsid w:val="00C86549"/>
    <w:rPr>
      <w:sz w:val="16"/>
      <w:szCs w:val="16"/>
    </w:rPr>
  </w:style>
  <w:style w:type="paragraph" w:styleId="Paragrafoelenco">
    <w:name w:val="List Paragraph"/>
    <w:basedOn w:val="Normale"/>
    <w:uiPriority w:val="34"/>
    <w:qFormat/>
    <w:rsid w:val="001C6532"/>
    <w:pPr>
      <w:ind w:left="720"/>
      <w:contextualSpacing/>
    </w:pPr>
  </w:style>
  <w:style w:type="character" w:customStyle="1" w:styleId="Titolo3Carattere">
    <w:name w:val="Titolo 3 Carattere"/>
    <w:basedOn w:val="Carpredefinitoparagrafo"/>
    <w:link w:val="Titolo3"/>
    <w:uiPriority w:val="9"/>
    <w:semiHidden/>
    <w:rsid w:val="00D17CBC"/>
    <w:rPr>
      <w:rFonts w:asciiTheme="majorHAnsi" w:eastAsiaTheme="majorEastAsia" w:hAnsiTheme="majorHAnsi" w:cstheme="majorBidi"/>
      <w:b/>
      <w:bCs/>
      <w:color w:val="4F81BD" w:themeColor="accent1"/>
    </w:rPr>
  </w:style>
  <w:style w:type="paragraph" w:styleId="Rientrocorpodeltesto">
    <w:name w:val="Body Text Indent"/>
    <w:basedOn w:val="Normale"/>
    <w:link w:val="RientrocorpodeltestoCarattere"/>
    <w:rsid w:val="000D29EB"/>
    <w:pPr>
      <w:spacing w:after="120"/>
      <w:ind w:left="283"/>
    </w:pPr>
  </w:style>
  <w:style w:type="character" w:customStyle="1" w:styleId="RientrocorpodeltestoCarattere">
    <w:name w:val="Rientro corpo del testo Carattere"/>
    <w:basedOn w:val="Carpredefinitoparagrafo"/>
    <w:link w:val="Rientrocorpodeltesto"/>
    <w:rsid w:val="000D29EB"/>
  </w:style>
  <w:style w:type="character" w:customStyle="1" w:styleId="Titolo5Carattere">
    <w:name w:val="Titolo 5 Carattere"/>
    <w:basedOn w:val="Carpredefinitoparagrafo"/>
    <w:link w:val="Titolo5"/>
    <w:rsid w:val="00A83C5C"/>
    <w:rPr>
      <w:b/>
      <w:bCs/>
      <w:i/>
      <w:iCs/>
      <w:sz w:val="26"/>
      <w:szCs w:val="26"/>
    </w:rPr>
  </w:style>
  <w:style w:type="paragraph" w:styleId="NormaleWeb">
    <w:name w:val="Normal (Web)"/>
    <w:basedOn w:val="Normale"/>
    <w:uiPriority w:val="99"/>
    <w:unhideWhenUsed/>
    <w:rsid w:val="00327465"/>
    <w:pPr>
      <w:spacing w:before="100" w:beforeAutospacing="1" w:after="100" w:afterAutospacing="1"/>
    </w:pPr>
    <w:rPr>
      <w:sz w:val="24"/>
      <w:szCs w:val="24"/>
    </w:rPr>
  </w:style>
  <w:style w:type="character" w:styleId="Enfasigrassetto">
    <w:name w:val="Strong"/>
    <w:basedOn w:val="Carpredefinitoparagrafo"/>
    <w:uiPriority w:val="22"/>
    <w:qFormat/>
    <w:rsid w:val="00327465"/>
    <w:rPr>
      <w:b/>
      <w:bCs/>
    </w:rPr>
  </w:style>
  <w:style w:type="character" w:customStyle="1" w:styleId="element-invisible">
    <w:name w:val="element-invisible"/>
    <w:basedOn w:val="Carpredefinitoparagrafo"/>
    <w:rsid w:val="00327465"/>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paragraph" w:customStyle="1" w:styleId="Default">
    <w:name w:val="Default"/>
    <w:rsid w:val="000F2B51"/>
    <w:pPr>
      <w:autoSpaceDE w:val="0"/>
      <w:autoSpaceDN w:val="0"/>
      <w:adjustRightInd w:val="0"/>
    </w:pPr>
    <w:rPr>
      <w:rFonts w:ascii="Arial" w:hAnsi="Arial" w:cs="Arial"/>
      <w:color w:val="000000"/>
      <w:sz w:val="24"/>
      <w:szCs w:val="24"/>
    </w:r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character" w:customStyle="1" w:styleId="Menzionenonrisolta1">
    <w:name w:val="Menzione non risolta1"/>
    <w:basedOn w:val="Carpredefinitoparagrafo"/>
    <w:uiPriority w:val="99"/>
    <w:semiHidden/>
    <w:unhideWhenUsed/>
    <w:rsid w:val="00066882"/>
    <w:rPr>
      <w:color w:val="605E5C"/>
      <w:shd w:val="clear" w:color="auto" w:fill="E1DFDD"/>
    </w:rPr>
  </w:style>
  <w:style w:type="character" w:styleId="Enfasicorsivo">
    <w:name w:val="Emphasis"/>
    <w:basedOn w:val="Carpredefinitoparagrafo"/>
    <w:uiPriority w:val="20"/>
    <w:qFormat/>
    <w:rsid w:val="006E4050"/>
    <w:rPr>
      <w:i/>
      <w:iCs/>
    </w:rPr>
  </w:style>
  <w:style w:type="character" w:styleId="Rimandocommento">
    <w:name w:val="annotation reference"/>
    <w:basedOn w:val="Carpredefinitoparagrafo"/>
    <w:uiPriority w:val="99"/>
    <w:semiHidden/>
    <w:unhideWhenUsed/>
    <w:rsid w:val="00470F48"/>
    <w:rPr>
      <w:sz w:val="16"/>
      <w:szCs w:val="16"/>
    </w:rPr>
  </w:style>
  <w:style w:type="paragraph" w:styleId="Testocommento">
    <w:name w:val="annotation text"/>
    <w:basedOn w:val="Normale"/>
    <w:link w:val="TestocommentoCarattere"/>
    <w:uiPriority w:val="99"/>
    <w:semiHidden/>
    <w:unhideWhenUsed/>
    <w:rsid w:val="00470F48"/>
  </w:style>
  <w:style w:type="character" w:customStyle="1" w:styleId="TestocommentoCarattere">
    <w:name w:val="Testo commento Carattere"/>
    <w:basedOn w:val="Carpredefinitoparagrafo"/>
    <w:link w:val="Testocommento"/>
    <w:uiPriority w:val="99"/>
    <w:semiHidden/>
    <w:rsid w:val="00470F48"/>
  </w:style>
  <w:style w:type="paragraph" w:styleId="Soggettocommento">
    <w:name w:val="annotation subject"/>
    <w:basedOn w:val="Testocommento"/>
    <w:next w:val="Testocommento"/>
    <w:link w:val="SoggettocommentoCarattere"/>
    <w:uiPriority w:val="99"/>
    <w:semiHidden/>
    <w:unhideWhenUsed/>
    <w:rsid w:val="00470F48"/>
    <w:rPr>
      <w:b/>
      <w:bCs/>
    </w:rPr>
  </w:style>
  <w:style w:type="character" w:customStyle="1" w:styleId="SoggettocommentoCarattere">
    <w:name w:val="Soggetto commento Carattere"/>
    <w:basedOn w:val="TestocommentoCarattere"/>
    <w:link w:val="Soggettocommento"/>
    <w:uiPriority w:val="99"/>
    <w:semiHidden/>
    <w:rsid w:val="00470F48"/>
    <w:rPr>
      <w:b/>
      <w:bCs/>
    </w:r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character" w:styleId="Menzionenonrisolta">
    <w:name w:val="Unresolved Mention"/>
    <w:basedOn w:val="Carpredefinitoparagrafo"/>
    <w:uiPriority w:val="99"/>
    <w:semiHidden/>
    <w:unhideWhenUsed/>
    <w:rsid w:val="00E012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onvenzioni-mi@auxologico.it" TargetMode="External"/><Relationship Id="rId4" Type="http://schemas.openxmlformats.org/officeDocument/2006/relationships/styles" Target="styles.xml"/><Relationship Id="rId9" Type="http://schemas.openxmlformats.org/officeDocument/2006/relationships/hyperlink" Target="http://www.auxologico.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L4Sy1jSBI/ymjOW7+VCG+SbQLw==">CgMxLjAyCGguZ2pkZ3hzMgloLjN6bnlzaDcyCWguMzBqMHpsbDIJaC4xZm9iOXRlOAByITFYek15S2RtQmxLdnprY1NsbzZ4azlyN3JNbmJrX29sQw==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9D5763-5C70-4CFB-A789-42EB1ECF1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5</Pages>
  <Words>1962</Words>
  <Characters>11189</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Comune di Meda</dc:creator>
  <cp:lastModifiedBy>Renzo Strambecchi</cp:lastModifiedBy>
  <cp:revision>20</cp:revision>
  <dcterms:created xsi:type="dcterms:W3CDTF">2023-08-22T11:12:00Z</dcterms:created>
  <dcterms:modified xsi:type="dcterms:W3CDTF">2026-07-23T06:16:00Z</dcterms:modified>
</cp:coreProperties>
</file>